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94" w:rsidRDefault="00DC5173" w:rsidP="00BE2622">
      <w:pPr>
        <w:jc w:val="center"/>
      </w:pPr>
      <w:r>
        <w:rPr>
          <w:noProof/>
        </w:rPr>
        <w:drawing>
          <wp:inline distT="0" distB="0" distL="0" distR="0">
            <wp:extent cx="685800" cy="771525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94" w:rsidRDefault="00D37F94" w:rsidP="00BE2622">
      <w:pPr>
        <w:tabs>
          <w:tab w:val="left" w:pos="3210"/>
        </w:tabs>
        <w:rPr>
          <w:b/>
          <w:bCs/>
        </w:rPr>
      </w:pPr>
    </w:p>
    <w:p w:rsidR="00D37F94" w:rsidRDefault="00D37F94" w:rsidP="00BE2622">
      <w:pPr>
        <w:pStyle w:val="3"/>
      </w:pPr>
      <w:r>
        <w:t>ДУМА ГОРОДА ПОКАЧИ</w:t>
      </w:r>
    </w:p>
    <w:p w:rsidR="00D37F94" w:rsidRDefault="00D37F94" w:rsidP="00BE2622">
      <w:pPr>
        <w:jc w:val="center"/>
        <w:rPr>
          <w:b/>
          <w:bCs/>
          <w:sz w:val="32"/>
          <w:szCs w:val="32"/>
        </w:rPr>
      </w:pPr>
      <w:r w:rsidRPr="006F36B6">
        <w:rPr>
          <w:b/>
          <w:bCs/>
          <w:sz w:val="32"/>
          <w:szCs w:val="32"/>
        </w:rPr>
        <w:t>Ханты-Мансийск</w:t>
      </w:r>
      <w:r>
        <w:rPr>
          <w:b/>
          <w:bCs/>
          <w:sz w:val="32"/>
          <w:szCs w:val="32"/>
        </w:rPr>
        <w:t>ий</w:t>
      </w:r>
      <w:r w:rsidRPr="006F36B6">
        <w:rPr>
          <w:b/>
          <w:bCs/>
          <w:sz w:val="32"/>
          <w:szCs w:val="32"/>
        </w:rPr>
        <w:t xml:space="preserve"> авто</w:t>
      </w:r>
      <w:r>
        <w:rPr>
          <w:b/>
          <w:bCs/>
          <w:sz w:val="32"/>
          <w:szCs w:val="32"/>
        </w:rPr>
        <w:t>номный</w:t>
      </w:r>
      <w:r w:rsidRPr="006F36B6">
        <w:rPr>
          <w:b/>
          <w:bCs/>
          <w:sz w:val="32"/>
          <w:szCs w:val="32"/>
        </w:rPr>
        <w:t xml:space="preserve"> округ</w:t>
      </w:r>
      <w:r>
        <w:rPr>
          <w:b/>
          <w:bCs/>
          <w:sz w:val="32"/>
          <w:szCs w:val="32"/>
        </w:rPr>
        <w:t xml:space="preserve"> </w:t>
      </w:r>
      <w:r w:rsidRPr="006F36B6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6F36B6">
        <w:rPr>
          <w:b/>
          <w:bCs/>
          <w:sz w:val="32"/>
          <w:szCs w:val="32"/>
        </w:rPr>
        <w:t>Югр</w:t>
      </w:r>
      <w:r>
        <w:rPr>
          <w:b/>
          <w:bCs/>
          <w:sz w:val="32"/>
          <w:szCs w:val="32"/>
        </w:rPr>
        <w:t>а</w:t>
      </w:r>
    </w:p>
    <w:p w:rsidR="00D37F94" w:rsidRDefault="00D37F94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D37F94" w:rsidRDefault="00D37F94" w:rsidP="00177B7B">
      <w:pPr>
        <w:pStyle w:val="5"/>
        <w:spacing w:line="360" w:lineRule="auto"/>
        <w:rPr>
          <w:i w:val="0"/>
          <w:iCs w:val="0"/>
          <w:sz w:val="28"/>
          <w:szCs w:val="28"/>
        </w:rPr>
      </w:pPr>
      <w:r w:rsidRPr="008C1F22">
        <w:rPr>
          <w:i w:val="0"/>
          <w:iCs w:val="0"/>
          <w:sz w:val="28"/>
          <w:szCs w:val="28"/>
        </w:rPr>
        <w:t xml:space="preserve">от </w:t>
      </w:r>
      <w:r w:rsidR="00901FCA">
        <w:rPr>
          <w:i w:val="0"/>
          <w:iCs w:val="0"/>
          <w:sz w:val="28"/>
          <w:szCs w:val="28"/>
        </w:rPr>
        <w:t xml:space="preserve"> </w:t>
      </w:r>
      <w:r w:rsidR="00901FCA" w:rsidRPr="00901FCA">
        <w:rPr>
          <w:i w:val="0"/>
          <w:iCs w:val="0"/>
          <w:sz w:val="28"/>
          <w:szCs w:val="28"/>
          <w:u w:val="single"/>
        </w:rPr>
        <w:t>03.12.2012</w:t>
      </w:r>
      <w:r>
        <w:rPr>
          <w:i w:val="0"/>
          <w:iCs w:val="0"/>
          <w:sz w:val="28"/>
          <w:szCs w:val="28"/>
        </w:rPr>
        <w:t xml:space="preserve">                                </w:t>
      </w:r>
      <w:r w:rsidRPr="008C1F22">
        <w:rPr>
          <w:i w:val="0"/>
          <w:iCs w:val="0"/>
          <w:sz w:val="28"/>
          <w:szCs w:val="28"/>
        </w:rPr>
        <w:t xml:space="preserve">   </w:t>
      </w:r>
      <w:r w:rsidR="00E75F13">
        <w:rPr>
          <w:i w:val="0"/>
          <w:iCs w:val="0"/>
          <w:sz w:val="28"/>
          <w:szCs w:val="28"/>
        </w:rPr>
        <w:t xml:space="preserve">                           </w:t>
      </w:r>
      <w:r w:rsidR="00901FCA">
        <w:rPr>
          <w:i w:val="0"/>
          <w:iCs w:val="0"/>
          <w:sz w:val="28"/>
          <w:szCs w:val="28"/>
        </w:rPr>
        <w:t xml:space="preserve">  </w:t>
      </w:r>
      <w:r w:rsidR="00E75F13">
        <w:rPr>
          <w:i w:val="0"/>
          <w:iCs w:val="0"/>
          <w:sz w:val="28"/>
          <w:szCs w:val="28"/>
        </w:rPr>
        <w:t xml:space="preserve">  №</w:t>
      </w:r>
      <w:r w:rsidR="00901FCA">
        <w:rPr>
          <w:i w:val="0"/>
          <w:iCs w:val="0"/>
          <w:sz w:val="28"/>
          <w:szCs w:val="28"/>
        </w:rPr>
        <w:t xml:space="preserve"> </w:t>
      </w:r>
      <w:r w:rsidR="00901FCA" w:rsidRPr="00901FCA">
        <w:rPr>
          <w:i w:val="0"/>
          <w:iCs w:val="0"/>
          <w:sz w:val="28"/>
          <w:szCs w:val="28"/>
          <w:u w:val="single"/>
        </w:rPr>
        <w:t>127</w:t>
      </w:r>
    </w:p>
    <w:p w:rsidR="00BD1AF0" w:rsidRPr="00BD1AF0" w:rsidRDefault="00BD1AF0" w:rsidP="00BD1AF0">
      <w:pPr>
        <w:rPr>
          <w:sz w:val="28"/>
          <w:szCs w:val="28"/>
        </w:rPr>
      </w:pPr>
    </w:p>
    <w:p w:rsidR="00886085" w:rsidRPr="00886085" w:rsidRDefault="00886085" w:rsidP="00886085">
      <w:pPr>
        <w:jc w:val="both"/>
        <w:rPr>
          <w:b/>
          <w:spacing w:val="-4"/>
          <w:sz w:val="28"/>
          <w:szCs w:val="28"/>
        </w:rPr>
      </w:pPr>
      <w:r w:rsidRPr="00886085">
        <w:rPr>
          <w:b/>
          <w:spacing w:val="-4"/>
          <w:sz w:val="28"/>
          <w:szCs w:val="28"/>
        </w:rPr>
        <w:t xml:space="preserve">Об индексации пенсии за выслугу лет </w:t>
      </w:r>
    </w:p>
    <w:p w:rsidR="00886085" w:rsidRPr="00886085" w:rsidRDefault="00886085" w:rsidP="00886085">
      <w:pPr>
        <w:jc w:val="both"/>
        <w:rPr>
          <w:b/>
          <w:spacing w:val="-4"/>
          <w:sz w:val="28"/>
          <w:szCs w:val="28"/>
        </w:rPr>
      </w:pPr>
      <w:r w:rsidRPr="00886085">
        <w:rPr>
          <w:b/>
          <w:spacing w:val="-4"/>
          <w:sz w:val="28"/>
          <w:szCs w:val="28"/>
        </w:rPr>
        <w:t>лицам, замещавшим муниципальные</w:t>
      </w:r>
    </w:p>
    <w:p w:rsidR="00886085" w:rsidRPr="00886085" w:rsidRDefault="00886085" w:rsidP="00886085">
      <w:pPr>
        <w:jc w:val="both"/>
        <w:rPr>
          <w:b/>
          <w:spacing w:val="-4"/>
          <w:sz w:val="28"/>
          <w:szCs w:val="28"/>
        </w:rPr>
      </w:pPr>
      <w:r w:rsidRPr="00886085">
        <w:rPr>
          <w:b/>
          <w:spacing w:val="-4"/>
          <w:sz w:val="28"/>
          <w:szCs w:val="28"/>
        </w:rPr>
        <w:t xml:space="preserve">должности и должности муниципальной </w:t>
      </w:r>
    </w:p>
    <w:p w:rsidR="00886085" w:rsidRPr="00886085" w:rsidRDefault="00886085" w:rsidP="00886085">
      <w:pPr>
        <w:jc w:val="both"/>
        <w:rPr>
          <w:b/>
          <w:spacing w:val="-4"/>
          <w:sz w:val="28"/>
          <w:szCs w:val="28"/>
        </w:rPr>
      </w:pPr>
      <w:r w:rsidRPr="00886085">
        <w:rPr>
          <w:b/>
          <w:spacing w:val="-4"/>
          <w:sz w:val="28"/>
          <w:szCs w:val="28"/>
        </w:rPr>
        <w:t>службы в городе Покачи</w:t>
      </w:r>
    </w:p>
    <w:p w:rsidR="00886085" w:rsidRDefault="00886085" w:rsidP="00886085">
      <w:pPr>
        <w:jc w:val="both"/>
        <w:rPr>
          <w:spacing w:val="-4"/>
          <w:sz w:val="28"/>
          <w:szCs w:val="28"/>
        </w:rPr>
      </w:pPr>
    </w:p>
    <w:p w:rsidR="00BD1AF0" w:rsidRPr="00886085" w:rsidRDefault="00BD1AF0" w:rsidP="00886085">
      <w:pPr>
        <w:jc w:val="both"/>
        <w:rPr>
          <w:spacing w:val="-4"/>
          <w:sz w:val="28"/>
          <w:szCs w:val="28"/>
        </w:rPr>
      </w:pPr>
    </w:p>
    <w:p w:rsidR="00886085" w:rsidRPr="00886085" w:rsidRDefault="00886085" w:rsidP="00886085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886085">
        <w:rPr>
          <w:spacing w:val="-4"/>
          <w:sz w:val="28"/>
          <w:szCs w:val="28"/>
        </w:rPr>
        <w:t xml:space="preserve">На основании Законов Ханты-Мансийского автономного округа - Югры от 31.12.2004 </w:t>
      </w:r>
      <w:hyperlink r:id="rId9" w:history="1">
        <w:r w:rsidRPr="00886085">
          <w:rPr>
            <w:spacing w:val="-4"/>
            <w:sz w:val="28"/>
            <w:szCs w:val="28"/>
          </w:rPr>
          <w:t xml:space="preserve"> </w:t>
        </w:r>
        <w:r w:rsidR="00CB0F1C">
          <w:rPr>
            <w:spacing w:val="-4"/>
            <w:sz w:val="28"/>
            <w:szCs w:val="28"/>
          </w:rPr>
          <w:t xml:space="preserve">№ </w:t>
        </w:r>
        <w:r w:rsidRPr="00886085">
          <w:rPr>
            <w:spacing w:val="-4"/>
            <w:sz w:val="28"/>
            <w:szCs w:val="28"/>
          </w:rPr>
          <w:t>97-оз</w:t>
        </w:r>
      </w:hyperlink>
      <w:r w:rsidRPr="00886085">
        <w:rPr>
          <w:spacing w:val="-4"/>
          <w:sz w:val="28"/>
          <w:szCs w:val="28"/>
        </w:rPr>
        <w:t xml:space="preserve"> «О государственной гражданской службе Ханты-Мансийского автономного округа – Югры», от 20.07.2007 </w:t>
      </w:r>
      <w:hyperlink r:id="rId10" w:history="1">
        <w:r w:rsidR="00CB0F1C">
          <w:rPr>
            <w:spacing w:val="-4"/>
            <w:sz w:val="28"/>
            <w:szCs w:val="28"/>
          </w:rPr>
          <w:t xml:space="preserve">                    </w:t>
        </w:r>
        <w:r w:rsidRPr="00886085">
          <w:rPr>
            <w:spacing w:val="-4"/>
            <w:sz w:val="28"/>
            <w:szCs w:val="28"/>
          </w:rPr>
          <w:t xml:space="preserve"> </w:t>
        </w:r>
        <w:r w:rsidR="00CB0F1C">
          <w:rPr>
            <w:spacing w:val="-4"/>
            <w:sz w:val="28"/>
            <w:szCs w:val="28"/>
          </w:rPr>
          <w:t xml:space="preserve">№ </w:t>
        </w:r>
        <w:r w:rsidRPr="00886085">
          <w:rPr>
            <w:spacing w:val="-4"/>
            <w:sz w:val="28"/>
            <w:szCs w:val="28"/>
          </w:rPr>
          <w:t>113-оз</w:t>
        </w:r>
      </w:hyperlink>
      <w:r w:rsidRPr="00886085">
        <w:rPr>
          <w:spacing w:val="-4"/>
          <w:sz w:val="28"/>
          <w:szCs w:val="28"/>
        </w:rPr>
        <w:t xml:space="preserve"> «Об отдельных вопросах муниципальной службы в Ханты-Мансийском автономном округе – Югре», в соответствии с решениями </w:t>
      </w:r>
      <w:r w:rsidRPr="00CB0F1C">
        <w:rPr>
          <w:spacing w:val="-4"/>
          <w:sz w:val="28"/>
          <w:szCs w:val="28"/>
        </w:rPr>
        <w:t xml:space="preserve">Думы города от 22.12.2010 </w:t>
      </w:r>
      <w:hyperlink r:id="rId11" w:history="1">
        <w:r w:rsidRPr="00CB0F1C">
          <w:rPr>
            <w:spacing w:val="-4"/>
            <w:sz w:val="28"/>
            <w:szCs w:val="28"/>
          </w:rPr>
          <w:t>№</w:t>
        </w:r>
      </w:hyperlink>
      <w:r w:rsidRPr="00CB0F1C">
        <w:rPr>
          <w:spacing w:val="-4"/>
          <w:sz w:val="28"/>
          <w:szCs w:val="28"/>
        </w:rPr>
        <w:t xml:space="preserve"> 99</w:t>
      </w:r>
      <w:r w:rsidR="00CB0F1C">
        <w:rPr>
          <w:spacing w:val="-4"/>
          <w:sz w:val="28"/>
          <w:szCs w:val="28"/>
        </w:rPr>
        <w:t xml:space="preserve"> (в редакции решения от 24.10.2012 № 99) </w:t>
      </w:r>
      <w:r w:rsidRPr="00CB0F1C">
        <w:rPr>
          <w:spacing w:val="-4"/>
          <w:sz w:val="28"/>
          <w:szCs w:val="28"/>
        </w:rPr>
        <w:t xml:space="preserve"> «Об утверждении Положения </w:t>
      </w:r>
      <w:r w:rsidR="00CB0F1C" w:rsidRPr="00CB0F1C">
        <w:rPr>
          <w:spacing w:val="-4"/>
          <w:sz w:val="28"/>
          <w:szCs w:val="28"/>
        </w:rPr>
        <w:t>о</w:t>
      </w:r>
      <w:r w:rsidRPr="00CB0F1C">
        <w:rPr>
          <w:spacing w:val="-4"/>
          <w:sz w:val="28"/>
          <w:szCs w:val="28"/>
        </w:rPr>
        <w:t xml:space="preserve"> пенсион</w:t>
      </w:r>
      <w:r w:rsidRPr="00886085">
        <w:rPr>
          <w:spacing w:val="-4"/>
          <w:sz w:val="28"/>
          <w:szCs w:val="28"/>
        </w:rPr>
        <w:t>ном обеспечении главы города Покачи, депутата Думы города Покачи, осуществлявшим свои полномочия на постоянной основе, и лиц, замещавших должности муниципальной службы в органах местного самоуправления города Покачи», от 1</w:t>
      </w:r>
      <w:r w:rsidR="00CB0F1C">
        <w:rPr>
          <w:spacing w:val="-4"/>
          <w:sz w:val="28"/>
          <w:szCs w:val="28"/>
        </w:rPr>
        <w:t>5</w:t>
      </w:r>
      <w:r w:rsidRPr="00886085">
        <w:rPr>
          <w:spacing w:val="-4"/>
          <w:sz w:val="28"/>
          <w:szCs w:val="28"/>
        </w:rPr>
        <w:t>.06.2012 № 66 «О Положении о порядке и условиях выплаты ежемесячных надб</w:t>
      </w:r>
      <w:r w:rsidRPr="00886085">
        <w:rPr>
          <w:spacing w:val="-4"/>
          <w:sz w:val="28"/>
          <w:szCs w:val="28"/>
        </w:rPr>
        <w:t>а</w:t>
      </w:r>
      <w:r w:rsidRPr="00886085">
        <w:rPr>
          <w:spacing w:val="-4"/>
          <w:sz w:val="28"/>
          <w:szCs w:val="28"/>
        </w:rPr>
        <w:t>вок, денежного поощрения, премий и материальной помощи лицам, зам</w:t>
      </w:r>
      <w:r w:rsidRPr="00886085">
        <w:rPr>
          <w:spacing w:val="-4"/>
          <w:sz w:val="28"/>
          <w:szCs w:val="28"/>
        </w:rPr>
        <w:t>е</w:t>
      </w:r>
      <w:r w:rsidRPr="00886085">
        <w:rPr>
          <w:spacing w:val="-4"/>
          <w:sz w:val="28"/>
          <w:szCs w:val="28"/>
        </w:rPr>
        <w:t>щающим должности муниципальной службы в городе Покачи» Дума г</w:t>
      </w:r>
      <w:r w:rsidRPr="00886085">
        <w:rPr>
          <w:spacing w:val="-4"/>
          <w:sz w:val="28"/>
          <w:szCs w:val="28"/>
        </w:rPr>
        <w:t>о</w:t>
      </w:r>
      <w:r w:rsidRPr="00886085">
        <w:rPr>
          <w:spacing w:val="-4"/>
          <w:sz w:val="28"/>
          <w:szCs w:val="28"/>
        </w:rPr>
        <w:t>рода</w:t>
      </w:r>
    </w:p>
    <w:p w:rsidR="00886085" w:rsidRPr="00BD1AF0" w:rsidRDefault="00886085" w:rsidP="00886085">
      <w:pPr>
        <w:ind w:firstLine="709"/>
        <w:jc w:val="both"/>
        <w:rPr>
          <w:spacing w:val="-4"/>
          <w:sz w:val="28"/>
          <w:szCs w:val="28"/>
        </w:rPr>
      </w:pPr>
    </w:p>
    <w:p w:rsidR="00886085" w:rsidRPr="00886085" w:rsidRDefault="00886085" w:rsidP="00886085">
      <w:pPr>
        <w:jc w:val="center"/>
        <w:rPr>
          <w:b/>
          <w:spacing w:val="-4"/>
          <w:sz w:val="28"/>
          <w:szCs w:val="28"/>
        </w:rPr>
      </w:pPr>
      <w:r w:rsidRPr="00886085">
        <w:rPr>
          <w:b/>
          <w:spacing w:val="-4"/>
          <w:sz w:val="28"/>
          <w:szCs w:val="28"/>
        </w:rPr>
        <w:t>РЕШИЛА:</w:t>
      </w:r>
    </w:p>
    <w:p w:rsidR="00886085" w:rsidRPr="00BD1AF0" w:rsidRDefault="00886085" w:rsidP="00886085">
      <w:pPr>
        <w:jc w:val="center"/>
        <w:rPr>
          <w:b/>
          <w:spacing w:val="-4"/>
          <w:sz w:val="28"/>
          <w:szCs w:val="28"/>
        </w:rPr>
      </w:pPr>
    </w:p>
    <w:p w:rsidR="00886085" w:rsidRPr="00886085" w:rsidRDefault="00886085" w:rsidP="00886085">
      <w:pPr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886085">
        <w:rPr>
          <w:spacing w:val="-4"/>
          <w:sz w:val="28"/>
          <w:szCs w:val="28"/>
        </w:rPr>
        <w:t>Произвести индексацию пенсий за выслугу лет (далее пенсии) л</w:t>
      </w:r>
      <w:r w:rsidRPr="00886085">
        <w:rPr>
          <w:spacing w:val="-4"/>
          <w:sz w:val="28"/>
          <w:szCs w:val="28"/>
        </w:rPr>
        <w:t>и</w:t>
      </w:r>
      <w:r w:rsidRPr="00886085">
        <w:rPr>
          <w:spacing w:val="-4"/>
          <w:sz w:val="28"/>
          <w:szCs w:val="28"/>
        </w:rPr>
        <w:t>цам, замещавшим муниципальные должности и должности муниципал</w:t>
      </w:r>
      <w:r w:rsidRPr="00886085">
        <w:rPr>
          <w:spacing w:val="-4"/>
          <w:sz w:val="28"/>
          <w:szCs w:val="28"/>
        </w:rPr>
        <w:t>ь</w:t>
      </w:r>
      <w:r w:rsidRPr="00886085">
        <w:rPr>
          <w:spacing w:val="-4"/>
          <w:sz w:val="28"/>
          <w:szCs w:val="28"/>
        </w:rPr>
        <w:t>ной службы в органах местного самоуправления города Покачи, которым назначена такая пенсия в соответствии с нормативными правовыми актами органов местного самоуправления города Покачи.</w:t>
      </w:r>
    </w:p>
    <w:p w:rsidR="00886085" w:rsidRPr="00886085" w:rsidRDefault="00886085" w:rsidP="00886085">
      <w:pPr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886085">
        <w:rPr>
          <w:spacing w:val="-4"/>
          <w:sz w:val="28"/>
          <w:szCs w:val="28"/>
        </w:rPr>
        <w:t>Настоящее решение распространяется в отношении лиц, указа</w:t>
      </w:r>
      <w:r w:rsidRPr="00886085">
        <w:rPr>
          <w:spacing w:val="-4"/>
          <w:sz w:val="28"/>
          <w:szCs w:val="28"/>
        </w:rPr>
        <w:t>н</w:t>
      </w:r>
      <w:r w:rsidRPr="00886085">
        <w:rPr>
          <w:spacing w:val="-4"/>
          <w:sz w:val="28"/>
          <w:szCs w:val="28"/>
        </w:rPr>
        <w:t>ных в части 1 настоящего решения, которым пенсия назначена:</w:t>
      </w:r>
    </w:p>
    <w:p w:rsidR="00886085" w:rsidRPr="00886085" w:rsidRDefault="00886085" w:rsidP="00886085">
      <w:pPr>
        <w:numPr>
          <w:ilvl w:val="1"/>
          <w:numId w:val="32"/>
        </w:numPr>
        <w:tabs>
          <w:tab w:val="left" w:pos="284"/>
          <w:tab w:val="left" w:pos="993"/>
        </w:tabs>
        <w:jc w:val="both"/>
        <w:rPr>
          <w:spacing w:val="-4"/>
          <w:sz w:val="28"/>
          <w:szCs w:val="28"/>
        </w:rPr>
      </w:pPr>
      <w:r w:rsidRPr="00886085">
        <w:rPr>
          <w:spacing w:val="-4"/>
          <w:sz w:val="28"/>
          <w:szCs w:val="28"/>
        </w:rPr>
        <w:t>до 1 января 2011 года;</w:t>
      </w:r>
    </w:p>
    <w:p w:rsidR="00886085" w:rsidRPr="00886085" w:rsidRDefault="00886085" w:rsidP="00886085">
      <w:pPr>
        <w:numPr>
          <w:ilvl w:val="1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886085">
        <w:rPr>
          <w:spacing w:val="-4"/>
          <w:sz w:val="28"/>
          <w:szCs w:val="28"/>
        </w:rPr>
        <w:t>после 1 января 2011 года, в случае, если пенсия была назначена без перерасчета денежного содержания.</w:t>
      </w:r>
    </w:p>
    <w:p w:rsidR="00886085" w:rsidRPr="00886085" w:rsidRDefault="00886085" w:rsidP="00886085">
      <w:pPr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886085">
        <w:rPr>
          <w:spacing w:val="-4"/>
          <w:sz w:val="28"/>
          <w:szCs w:val="28"/>
        </w:rPr>
        <w:lastRenderedPageBreak/>
        <w:t>При расчете размера пен</w:t>
      </w:r>
      <w:r>
        <w:rPr>
          <w:spacing w:val="-4"/>
          <w:sz w:val="28"/>
          <w:szCs w:val="28"/>
        </w:rPr>
        <w:t>с</w:t>
      </w:r>
      <w:r w:rsidRPr="00886085">
        <w:rPr>
          <w:spacing w:val="-4"/>
          <w:sz w:val="28"/>
          <w:szCs w:val="28"/>
        </w:rPr>
        <w:t>ии размер денежного содержания, пр</w:t>
      </w:r>
      <w:r w:rsidRPr="00886085">
        <w:rPr>
          <w:spacing w:val="-4"/>
          <w:sz w:val="28"/>
          <w:szCs w:val="28"/>
        </w:rPr>
        <w:t>и</w:t>
      </w:r>
      <w:r w:rsidRPr="00886085">
        <w:rPr>
          <w:spacing w:val="-4"/>
          <w:sz w:val="28"/>
          <w:szCs w:val="28"/>
        </w:rPr>
        <w:t>меняемый при расчете величины пенсии в день вступления в силу насто</w:t>
      </w:r>
      <w:r w:rsidRPr="00886085">
        <w:rPr>
          <w:spacing w:val="-4"/>
          <w:sz w:val="28"/>
          <w:szCs w:val="28"/>
        </w:rPr>
        <w:t>я</w:t>
      </w:r>
      <w:r w:rsidRPr="00886085">
        <w:rPr>
          <w:spacing w:val="-4"/>
          <w:sz w:val="28"/>
          <w:szCs w:val="28"/>
        </w:rPr>
        <w:t>щего решения, необходимо увеличить в 1,23 раза.</w:t>
      </w:r>
    </w:p>
    <w:p w:rsidR="00886085" w:rsidRPr="00886085" w:rsidRDefault="00886085" w:rsidP="00886085">
      <w:pPr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886085">
        <w:rPr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с </w:t>
      </w:r>
      <w:r w:rsidR="00CB0F1C">
        <w:rPr>
          <w:sz w:val="28"/>
          <w:szCs w:val="28"/>
        </w:rPr>
        <w:t xml:space="preserve">      </w:t>
      </w:r>
      <w:r w:rsidRPr="00886085">
        <w:rPr>
          <w:sz w:val="28"/>
          <w:szCs w:val="28"/>
        </w:rPr>
        <w:t>1 января 2011 года.</w:t>
      </w:r>
    </w:p>
    <w:p w:rsidR="00886085" w:rsidRPr="00886085" w:rsidRDefault="00886085" w:rsidP="00886085">
      <w:pPr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886085">
        <w:rPr>
          <w:sz w:val="28"/>
          <w:szCs w:val="28"/>
        </w:rPr>
        <w:t>Опубликовать настоящее решение в газете «Покачевский вес</w:t>
      </w:r>
      <w:r w:rsidRPr="00886085">
        <w:rPr>
          <w:sz w:val="28"/>
          <w:szCs w:val="28"/>
        </w:rPr>
        <w:t>т</w:t>
      </w:r>
      <w:r w:rsidRPr="00886085">
        <w:rPr>
          <w:sz w:val="28"/>
          <w:szCs w:val="28"/>
        </w:rPr>
        <w:t>ник».</w:t>
      </w:r>
    </w:p>
    <w:p w:rsidR="00886085" w:rsidRPr="00886085" w:rsidRDefault="00886085" w:rsidP="00886085">
      <w:pPr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886085">
        <w:rPr>
          <w:sz w:val="28"/>
          <w:szCs w:val="28"/>
        </w:rPr>
        <w:t xml:space="preserve">Контроль за выполнением решения возложить на постоянную комиссию Думы города по социальным вопросам (председатель </w:t>
      </w:r>
      <w:r w:rsidR="00CB0F1C">
        <w:rPr>
          <w:sz w:val="28"/>
          <w:szCs w:val="28"/>
        </w:rPr>
        <w:t xml:space="preserve">            </w:t>
      </w:r>
      <w:bookmarkStart w:id="0" w:name="_GoBack"/>
      <w:bookmarkEnd w:id="0"/>
      <w:r w:rsidRPr="00886085">
        <w:rPr>
          <w:sz w:val="28"/>
          <w:szCs w:val="28"/>
        </w:rPr>
        <w:t>Таненков</w:t>
      </w:r>
      <w:r>
        <w:rPr>
          <w:sz w:val="28"/>
          <w:szCs w:val="28"/>
        </w:rPr>
        <w:t xml:space="preserve"> В.Л.</w:t>
      </w:r>
      <w:r w:rsidRPr="00886085">
        <w:rPr>
          <w:sz w:val="28"/>
          <w:szCs w:val="28"/>
        </w:rPr>
        <w:t>).</w:t>
      </w:r>
    </w:p>
    <w:p w:rsidR="00886085" w:rsidRPr="00886085" w:rsidRDefault="00886085" w:rsidP="00886085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886085" w:rsidRPr="00886085" w:rsidRDefault="00886085" w:rsidP="00886085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2"/>
      </w:tblGrid>
      <w:tr w:rsidR="00886085" w:rsidRPr="00886085" w:rsidTr="00886085">
        <w:tc>
          <w:tcPr>
            <w:tcW w:w="4501" w:type="dxa"/>
          </w:tcPr>
          <w:p w:rsidR="00886085" w:rsidRPr="00886085" w:rsidRDefault="00886085" w:rsidP="00886085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886085">
              <w:rPr>
                <w:b/>
                <w:spacing w:val="-4"/>
                <w:sz w:val="28"/>
                <w:szCs w:val="28"/>
              </w:rPr>
              <w:t xml:space="preserve">Глава города Покачи                   </w:t>
            </w:r>
          </w:p>
          <w:p w:rsidR="00886085" w:rsidRPr="00886085" w:rsidRDefault="00886085" w:rsidP="00886085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  <w:p w:rsidR="00886085" w:rsidRPr="00886085" w:rsidRDefault="00886085" w:rsidP="00886085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  <w:p w:rsidR="00886085" w:rsidRPr="00886085" w:rsidRDefault="00886085" w:rsidP="00886085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886085">
              <w:rPr>
                <w:b/>
                <w:spacing w:val="-4"/>
                <w:sz w:val="28"/>
                <w:szCs w:val="28"/>
              </w:rPr>
              <w:t>_________________Р.З. Халиуллин</w:t>
            </w:r>
          </w:p>
          <w:p w:rsidR="00886085" w:rsidRPr="00886085" w:rsidRDefault="00886085" w:rsidP="00886085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886085">
              <w:rPr>
                <w:b/>
                <w:spacing w:val="-4"/>
                <w:sz w:val="28"/>
                <w:szCs w:val="28"/>
              </w:rPr>
              <w:t xml:space="preserve">                              </w:t>
            </w:r>
          </w:p>
          <w:p w:rsidR="00886085" w:rsidRPr="00886085" w:rsidRDefault="00886085" w:rsidP="00886085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4502" w:type="dxa"/>
          </w:tcPr>
          <w:p w:rsidR="00886085" w:rsidRPr="00886085" w:rsidRDefault="00886085" w:rsidP="00886085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886085">
              <w:rPr>
                <w:b/>
                <w:spacing w:val="-4"/>
                <w:sz w:val="28"/>
                <w:szCs w:val="28"/>
              </w:rPr>
              <w:t>Председатель Думы города</w:t>
            </w:r>
          </w:p>
          <w:p w:rsidR="00886085" w:rsidRPr="00886085" w:rsidRDefault="00886085" w:rsidP="00886085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  <w:p w:rsidR="00886085" w:rsidRPr="00886085" w:rsidRDefault="00886085" w:rsidP="00886085">
            <w:pPr>
              <w:jc w:val="right"/>
              <w:rPr>
                <w:b/>
                <w:spacing w:val="-4"/>
                <w:sz w:val="28"/>
                <w:szCs w:val="28"/>
              </w:rPr>
            </w:pPr>
            <w:r w:rsidRPr="00886085">
              <w:rPr>
                <w:b/>
                <w:spacing w:val="-4"/>
                <w:sz w:val="28"/>
                <w:szCs w:val="28"/>
              </w:rPr>
              <w:t xml:space="preserve">                                       __</w:t>
            </w:r>
            <w:r>
              <w:rPr>
                <w:b/>
                <w:spacing w:val="-4"/>
                <w:sz w:val="28"/>
                <w:szCs w:val="28"/>
              </w:rPr>
              <w:t>_</w:t>
            </w:r>
            <w:r w:rsidRPr="00886085">
              <w:rPr>
                <w:b/>
                <w:spacing w:val="-4"/>
                <w:sz w:val="28"/>
                <w:szCs w:val="28"/>
              </w:rPr>
              <w:t xml:space="preserve">_____________Н.В. Борисова                                                               </w:t>
            </w:r>
          </w:p>
        </w:tc>
      </w:tr>
      <w:tr w:rsidR="00886085" w:rsidRPr="00886085" w:rsidTr="00886085">
        <w:tc>
          <w:tcPr>
            <w:tcW w:w="4501" w:type="dxa"/>
          </w:tcPr>
          <w:p w:rsidR="00886085" w:rsidRPr="00886085" w:rsidRDefault="00886085" w:rsidP="00886085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4502" w:type="dxa"/>
          </w:tcPr>
          <w:p w:rsidR="00886085" w:rsidRPr="00886085" w:rsidRDefault="00886085" w:rsidP="00886085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</w:tbl>
    <w:p w:rsidR="00886085" w:rsidRPr="008317F5" w:rsidRDefault="00886085" w:rsidP="00886085">
      <w:pPr>
        <w:jc w:val="both"/>
        <w:rPr>
          <w:b/>
          <w:spacing w:val="-4"/>
          <w:sz w:val="26"/>
          <w:szCs w:val="26"/>
        </w:rPr>
      </w:pPr>
    </w:p>
    <w:p w:rsidR="00886085" w:rsidRPr="00886085" w:rsidRDefault="00886085" w:rsidP="00886085"/>
    <w:sectPr w:rsidR="00886085" w:rsidRPr="00886085" w:rsidSect="00462391">
      <w:headerReference w:type="default" r:id="rId12"/>
      <w:footerReference w:type="default" r:id="rId13"/>
      <w:pgSz w:w="11906" w:h="16838"/>
      <w:pgMar w:top="567" w:right="1134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26" w:rsidRDefault="00CE5526" w:rsidP="00695F05">
      <w:r>
        <w:separator/>
      </w:r>
    </w:p>
  </w:endnote>
  <w:endnote w:type="continuationSeparator" w:id="0">
    <w:p w:rsidR="00CE5526" w:rsidRDefault="00CE5526" w:rsidP="0069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0D" w:rsidRDefault="0080709C" w:rsidP="007238D3">
    <w:pPr>
      <w:pStyle w:val="a9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F790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1FCA">
      <w:rPr>
        <w:rStyle w:val="ac"/>
        <w:noProof/>
      </w:rPr>
      <w:t>2</w:t>
    </w:r>
    <w:r>
      <w:rPr>
        <w:rStyle w:val="ac"/>
      </w:rPr>
      <w:fldChar w:fldCharType="end"/>
    </w:r>
  </w:p>
  <w:p w:rsidR="00BF790D" w:rsidRPr="008F0638" w:rsidRDefault="00BF790D" w:rsidP="0075606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26" w:rsidRDefault="00CE5526" w:rsidP="00695F05">
      <w:r>
        <w:separator/>
      </w:r>
    </w:p>
  </w:footnote>
  <w:footnote w:type="continuationSeparator" w:id="0">
    <w:p w:rsidR="00CE5526" w:rsidRDefault="00CE5526" w:rsidP="0069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0D" w:rsidRDefault="00BF790D" w:rsidP="00695F0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2C56C5"/>
    <w:multiLevelType w:val="hybridMultilevel"/>
    <w:tmpl w:val="069E58D4"/>
    <w:lvl w:ilvl="0" w:tplc="20EEC2E2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B796066"/>
    <w:multiLevelType w:val="hybridMultilevel"/>
    <w:tmpl w:val="B16C161C"/>
    <w:lvl w:ilvl="0" w:tplc="B3988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B785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10E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CE8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501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CB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78A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482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F41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0467507"/>
    <w:multiLevelType w:val="hybridMultilevel"/>
    <w:tmpl w:val="D982ECEE"/>
    <w:lvl w:ilvl="0" w:tplc="34DEAEF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3B2C81"/>
    <w:multiLevelType w:val="hybridMultilevel"/>
    <w:tmpl w:val="16A4E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BA0"/>
    <w:multiLevelType w:val="hybridMultilevel"/>
    <w:tmpl w:val="C17C55F6"/>
    <w:lvl w:ilvl="0" w:tplc="A27A94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3A739D"/>
    <w:multiLevelType w:val="multilevel"/>
    <w:tmpl w:val="33C20D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2CDE0B8E"/>
    <w:multiLevelType w:val="hybridMultilevel"/>
    <w:tmpl w:val="BFA0FDD4"/>
    <w:lvl w:ilvl="0" w:tplc="186EAF4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883A1B"/>
    <w:multiLevelType w:val="hybridMultilevel"/>
    <w:tmpl w:val="F13E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CA1"/>
    <w:multiLevelType w:val="hybridMultilevel"/>
    <w:tmpl w:val="221A99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7A195F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700E51"/>
    <w:multiLevelType w:val="hybridMultilevel"/>
    <w:tmpl w:val="E9003EC2"/>
    <w:lvl w:ilvl="0" w:tplc="186EAF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40427"/>
    <w:multiLevelType w:val="hybridMultilevel"/>
    <w:tmpl w:val="AA3EB71C"/>
    <w:lvl w:ilvl="0" w:tplc="186EAF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B044E3"/>
    <w:multiLevelType w:val="hybridMultilevel"/>
    <w:tmpl w:val="8890804C"/>
    <w:lvl w:ilvl="0" w:tplc="67385F58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">
    <w:nsid w:val="3DB51A58"/>
    <w:multiLevelType w:val="hybridMultilevel"/>
    <w:tmpl w:val="8F8E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EF1EC8"/>
    <w:multiLevelType w:val="hybridMultilevel"/>
    <w:tmpl w:val="0602C314"/>
    <w:lvl w:ilvl="0" w:tplc="A920DB84">
      <w:start w:val="1"/>
      <w:numFmt w:val="upperRoman"/>
      <w:lvlText w:val="%1."/>
      <w:lvlJc w:val="left"/>
      <w:pPr>
        <w:ind w:left="160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>
    <w:nsid w:val="42336282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BD5B9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8408D0"/>
    <w:multiLevelType w:val="hybridMultilevel"/>
    <w:tmpl w:val="47621234"/>
    <w:lvl w:ilvl="0" w:tplc="9AEA9F7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645C4"/>
    <w:multiLevelType w:val="hybridMultilevel"/>
    <w:tmpl w:val="171AA6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933FAF"/>
    <w:multiLevelType w:val="hybridMultilevel"/>
    <w:tmpl w:val="5E8EF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B2588"/>
    <w:multiLevelType w:val="hybridMultilevel"/>
    <w:tmpl w:val="2A1860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8128E8"/>
    <w:multiLevelType w:val="hybridMultilevel"/>
    <w:tmpl w:val="18000856"/>
    <w:lvl w:ilvl="0" w:tplc="816C6B7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517CAC"/>
    <w:multiLevelType w:val="hybridMultilevel"/>
    <w:tmpl w:val="5D94819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17113C"/>
    <w:multiLevelType w:val="hybridMultilevel"/>
    <w:tmpl w:val="2AA8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A200B"/>
    <w:multiLevelType w:val="hybridMultilevel"/>
    <w:tmpl w:val="FF2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B3663E"/>
    <w:multiLevelType w:val="hybridMultilevel"/>
    <w:tmpl w:val="19701D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3F6439"/>
    <w:multiLevelType w:val="hybridMultilevel"/>
    <w:tmpl w:val="F174A074"/>
    <w:lvl w:ilvl="0" w:tplc="E8EEA2FA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">
    <w:nsid w:val="70F70BC1"/>
    <w:multiLevelType w:val="multilevel"/>
    <w:tmpl w:val="8890804C"/>
    <w:lvl w:ilvl="0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1">
    <w:nsid w:val="7B857DA7"/>
    <w:multiLevelType w:val="hybridMultilevel"/>
    <w:tmpl w:val="A244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9"/>
  </w:num>
  <w:num w:numId="5">
    <w:abstractNumId w:val="25"/>
  </w:num>
  <w:num w:numId="6">
    <w:abstractNumId w:val="21"/>
  </w:num>
  <w:num w:numId="7">
    <w:abstractNumId w:val="15"/>
  </w:num>
  <w:num w:numId="8">
    <w:abstractNumId w:val="6"/>
  </w:num>
  <w:num w:numId="9">
    <w:abstractNumId w:val="18"/>
  </w:num>
  <w:num w:numId="10">
    <w:abstractNumId w:val="20"/>
  </w:num>
  <w:num w:numId="11">
    <w:abstractNumId w:val="31"/>
  </w:num>
  <w:num w:numId="12">
    <w:abstractNumId w:val="11"/>
  </w:num>
  <w:num w:numId="13">
    <w:abstractNumId w:val="17"/>
  </w:num>
  <w:num w:numId="14">
    <w:abstractNumId w:val="23"/>
  </w:num>
  <w:num w:numId="15">
    <w:abstractNumId w:val="3"/>
  </w:num>
  <w:num w:numId="16">
    <w:abstractNumId w:val="16"/>
  </w:num>
  <w:num w:numId="17">
    <w:abstractNumId w:val="27"/>
  </w:num>
  <w:num w:numId="18">
    <w:abstractNumId w:val="5"/>
  </w:num>
  <w:num w:numId="19">
    <w:abstractNumId w:val="26"/>
  </w:num>
  <w:num w:numId="20">
    <w:abstractNumId w:val="9"/>
  </w:num>
  <w:num w:numId="21">
    <w:abstractNumId w:val="24"/>
  </w:num>
  <w:num w:numId="22">
    <w:abstractNumId w:val="29"/>
  </w:num>
  <w:num w:numId="23">
    <w:abstractNumId w:val="14"/>
  </w:num>
  <w:num w:numId="24">
    <w:abstractNumId w:val="30"/>
  </w:num>
  <w:num w:numId="25">
    <w:abstractNumId w:val="22"/>
  </w:num>
  <w:num w:numId="26">
    <w:abstractNumId w:val="1"/>
  </w:num>
  <w:num w:numId="27">
    <w:abstractNumId w:val="4"/>
  </w:num>
  <w:num w:numId="28">
    <w:abstractNumId w:val="13"/>
  </w:num>
  <w:num w:numId="29">
    <w:abstractNumId w:val="12"/>
  </w:num>
  <w:num w:numId="30">
    <w:abstractNumId w:val="8"/>
  </w:num>
  <w:num w:numId="31">
    <w:abstractNumId w:val="28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A0582"/>
    <w:rsid w:val="00004463"/>
    <w:rsid w:val="00004BC6"/>
    <w:rsid w:val="00013C33"/>
    <w:rsid w:val="00017885"/>
    <w:rsid w:val="000234F0"/>
    <w:rsid w:val="0003707A"/>
    <w:rsid w:val="0004388A"/>
    <w:rsid w:val="00046288"/>
    <w:rsid w:val="00066089"/>
    <w:rsid w:val="00070CC3"/>
    <w:rsid w:val="000837F2"/>
    <w:rsid w:val="00087239"/>
    <w:rsid w:val="00091C83"/>
    <w:rsid w:val="000A7182"/>
    <w:rsid w:val="000A7FA0"/>
    <w:rsid w:val="000B0A6C"/>
    <w:rsid w:val="000B54B7"/>
    <w:rsid w:val="000C0637"/>
    <w:rsid w:val="000C0A3A"/>
    <w:rsid w:val="000C25F7"/>
    <w:rsid w:val="000C4D07"/>
    <w:rsid w:val="000D0799"/>
    <w:rsid w:val="000E3196"/>
    <w:rsid w:val="000E46D1"/>
    <w:rsid w:val="000F090B"/>
    <w:rsid w:val="000F1BAE"/>
    <w:rsid w:val="000F5B10"/>
    <w:rsid w:val="00103858"/>
    <w:rsid w:val="001052B7"/>
    <w:rsid w:val="00114408"/>
    <w:rsid w:val="00117BC4"/>
    <w:rsid w:val="00120B41"/>
    <w:rsid w:val="00123081"/>
    <w:rsid w:val="001278E3"/>
    <w:rsid w:val="0013389E"/>
    <w:rsid w:val="00133C5C"/>
    <w:rsid w:val="00144FB6"/>
    <w:rsid w:val="001473B6"/>
    <w:rsid w:val="001649AD"/>
    <w:rsid w:val="00164D9E"/>
    <w:rsid w:val="00171DE0"/>
    <w:rsid w:val="00176B81"/>
    <w:rsid w:val="00177B7B"/>
    <w:rsid w:val="00185BDB"/>
    <w:rsid w:val="00186B53"/>
    <w:rsid w:val="00192A26"/>
    <w:rsid w:val="001B055E"/>
    <w:rsid w:val="001C0660"/>
    <w:rsid w:val="001C2D46"/>
    <w:rsid w:val="001C399C"/>
    <w:rsid w:val="001D50EB"/>
    <w:rsid w:val="001F31E0"/>
    <w:rsid w:val="0020259A"/>
    <w:rsid w:val="002044D8"/>
    <w:rsid w:val="0021724B"/>
    <w:rsid w:val="00220B7D"/>
    <w:rsid w:val="002246DC"/>
    <w:rsid w:val="002247B4"/>
    <w:rsid w:val="00226007"/>
    <w:rsid w:val="00230087"/>
    <w:rsid w:val="00231520"/>
    <w:rsid w:val="0023325D"/>
    <w:rsid w:val="0023441A"/>
    <w:rsid w:val="00236287"/>
    <w:rsid w:val="00237640"/>
    <w:rsid w:val="002421EC"/>
    <w:rsid w:val="00247DD8"/>
    <w:rsid w:val="002501B9"/>
    <w:rsid w:val="00250B87"/>
    <w:rsid w:val="002655AF"/>
    <w:rsid w:val="00267330"/>
    <w:rsid w:val="0027303E"/>
    <w:rsid w:val="00280679"/>
    <w:rsid w:val="00282452"/>
    <w:rsid w:val="002A1317"/>
    <w:rsid w:val="002C7A7C"/>
    <w:rsid w:val="002D0998"/>
    <w:rsid w:val="002D78CC"/>
    <w:rsid w:val="002E710D"/>
    <w:rsid w:val="002F1518"/>
    <w:rsid w:val="002F4FE0"/>
    <w:rsid w:val="00300462"/>
    <w:rsid w:val="00306381"/>
    <w:rsid w:val="00311395"/>
    <w:rsid w:val="003129C8"/>
    <w:rsid w:val="00323980"/>
    <w:rsid w:val="00327D7B"/>
    <w:rsid w:val="00332AB7"/>
    <w:rsid w:val="00342DC7"/>
    <w:rsid w:val="0034613E"/>
    <w:rsid w:val="003520D1"/>
    <w:rsid w:val="00353321"/>
    <w:rsid w:val="00364CC8"/>
    <w:rsid w:val="0036782B"/>
    <w:rsid w:val="00374B20"/>
    <w:rsid w:val="00385288"/>
    <w:rsid w:val="00386C36"/>
    <w:rsid w:val="00390071"/>
    <w:rsid w:val="00391B5E"/>
    <w:rsid w:val="00392789"/>
    <w:rsid w:val="00393589"/>
    <w:rsid w:val="00394F1C"/>
    <w:rsid w:val="003A018C"/>
    <w:rsid w:val="003A7776"/>
    <w:rsid w:val="003B6CB8"/>
    <w:rsid w:val="003C488A"/>
    <w:rsid w:val="003C797B"/>
    <w:rsid w:val="003E0DE0"/>
    <w:rsid w:val="003F77BD"/>
    <w:rsid w:val="00411AD8"/>
    <w:rsid w:val="004122FB"/>
    <w:rsid w:val="00417EC9"/>
    <w:rsid w:val="00436E0E"/>
    <w:rsid w:val="00442819"/>
    <w:rsid w:val="00442B06"/>
    <w:rsid w:val="00457371"/>
    <w:rsid w:val="00460C35"/>
    <w:rsid w:val="00462391"/>
    <w:rsid w:val="00463255"/>
    <w:rsid w:val="00476E49"/>
    <w:rsid w:val="004833D6"/>
    <w:rsid w:val="004A10D9"/>
    <w:rsid w:val="004A6322"/>
    <w:rsid w:val="004B0F63"/>
    <w:rsid w:val="004B1A9B"/>
    <w:rsid w:val="004C0141"/>
    <w:rsid w:val="004C4DB1"/>
    <w:rsid w:val="004D04A6"/>
    <w:rsid w:val="004D39D3"/>
    <w:rsid w:val="004E34DA"/>
    <w:rsid w:val="004E5601"/>
    <w:rsid w:val="0050580E"/>
    <w:rsid w:val="00505870"/>
    <w:rsid w:val="0050601C"/>
    <w:rsid w:val="0052263E"/>
    <w:rsid w:val="00524C8C"/>
    <w:rsid w:val="0052619C"/>
    <w:rsid w:val="0052677B"/>
    <w:rsid w:val="00527D0F"/>
    <w:rsid w:val="0054197A"/>
    <w:rsid w:val="0054248D"/>
    <w:rsid w:val="00547420"/>
    <w:rsid w:val="005534DD"/>
    <w:rsid w:val="00553F4C"/>
    <w:rsid w:val="00573340"/>
    <w:rsid w:val="00576AD2"/>
    <w:rsid w:val="005929A1"/>
    <w:rsid w:val="005974EA"/>
    <w:rsid w:val="005A12B6"/>
    <w:rsid w:val="005A36CD"/>
    <w:rsid w:val="005A4A99"/>
    <w:rsid w:val="005A7537"/>
    <w:rsid w:val="005B1D14"/>
    <w:rsid w:val="005C42D3"/>
    <w:rsid w:val="005E2268"/>
    <w:rsid w:val="005F3BF3"/>
    <w:rsid w:val="005F5D3F"/>
    <w:rsid w:val="0060093A"/>
    <w:rsid w:val="00603464"/>
    <w:rsid w:val="00603FFF"/>
    <w:rsid w:val="00605D88"/>
    <w:rsid w:val="00614FC5"/>
    <w:rsid w:val="00617DE9"/>
    <w:rsid w:val="00617FA5"/>
    <w:rsid w:val="00620821"/>
    <w:rsid w:val="006239BE"/>
    <w:rsid w:val="006308C1"/>
    <w:rsid w:val="00631B54"/>
    <w:rsid w:val="00632E90"/>
    <w:rsid w:val="00643DCB"/>
    <w:rsid w:val="00654928"/>
    <w:rsid w:val="006642B2"/>
    <w:rsid w:val="006910DB"/>
    <w:rsid w:val="006927E0"/>
    <w:rsid w:val="00695F05"/>
    <w:rsid w:val="006A61E7"/>
    <w:rsid w:val="006B5198"/>
    <w:rsid w:val="006C38EF"/>
    <w:rsid w:val="006C46B2"/>
    <w:rsid w:val="006C4FE9"/>
    <w:rsid w:val="006C5446"/>
    <w:rsid w:val="006E105F"/>
    <w:rsid w:val="006E3631"/>
    <w:rsid w:val="006F2DD0"/>
    <w:rsid w:val="006F36B6"/>
    <w:rsid w:val="006F401B"/>
    <w:rsid w:val="007054FA"/>
    <w:rsid w:val="0071081F"/>
    <w:rsid w:val="00710F71"/>
    <w:rsid w:val="007131CA"/>
    <w:rsid w:val="007238D3"/>
    <w:rsid w:val="00740899"/>
    <w:rsid w:val="00741CB5"/>
    <w:rsid w:val="007452D3"/>
    <w:rsid w:val="00745B77"/>
    <w:rsid w:val="00756061"/>
    <w:rsid w:val="007563A6"/>
    <w:rsid w:val="00773E60"/>
    <w:rsid w:val="007743C7"/>
    <w:rsid w:val="00774876"/>
    <w:rsid w:val="0077514C"/>
    <w:rsid w:val="0078611C"/>
    <w:rsid w:val="00795B9B"/>
    <w:rsid w:val="00797D7E"/>
    <w:rsid w:val="007B6734"/>
    <w:rsid w:val="007C594D"/>
    <w:rsid w:val="007C6C21"/>
    <w:rsid w:val="007D2283"/>
    <w:rsid w:val="007D2EBE"/>
    <w:rsid w:val="007E044F"/>
    <w:rsid w:val="007E095F"/>
    <w:rsid w:val="007E6444"/>
    <w:rsid w:val="007E6CDD"/>
    <w:rsid w:val="007F03C6"/>
    <w:rsid w:val="007F1ECD"/>
    <w:rsid w:val="0080413D"/>
    <w:rsid w:val="0080709C"/>
    <w:rsid w:val="0082042F"/>
    <w:rsid w:val="008232E8"/>
    <w:rsid w:val="00823755"/>
    <w:rsid w:val="00827BAD"/>
    <w:rsid w:val="00832A98"/>
    <w:rsid w:val="00843596"/>
    <w:rsid w:val="0084443F"/>
    <w:rsid w:val="00860578"/>
    <w:rsid w:val="008616F4"/>
    <w:rsid w:val="00862277"/>
    <w:rsid w:val="00867DD7"/>
    <w:rsid w:val="00886085"/>
    <w:rsid w:val="00893882"/>
    <w:rsid w:val="00895614"/>
    <w:rsid w:val="008A7987"/>
    <w:rsid w:val="008B0861"/>
    <w:rsid w:val="008B0C1B"/>
    <w:rsid w:val="008B2158"/>
    <w:rsid w:val="008B326B"/>
    <w:rsid w:val="008C1F22"/>
    <w:rsid w:val="008C2855"/>
    <w:rsid w:val="008D36EC"/>
    <w:rsid w:val="008E01B4"/>
    <w:rsid w:val="008E020F"/>
    <w:rsid w:val="008E6989"/>
    <w:rsid w:val="008F0638"/>
    <w:rsid w:val="008F0C3F"/>
    <w:rsid w:val="008F0E05"/>
    <w:rsid w:val="00901FCA"/>
    <w:rsid w:val="0090365D"/>
    <w:rsid w:val="009070E1"/>
    <w:rsid w:val="00911B8C"/>
    <w:rsid w:val="00912373"/>
    <w:rsid w:val="0091443B"/>
    <w:rsid w:val="00914DAD"/>
    <w:rsid w:val="009167D8"/>
    <w:rsid w:val="00920926"/>
    <w:rsid w:val="00923814"/>
    <w:rsid w:val="00923B43"/>
    <w:rsid w:val="009303F9"/>
    <w:rsid w:val="00931AC2"/>
    <w:rsid w:val="009324C8"/>
    <w:rsid w:val="0094412D"/>
    <w:rsid w:val="00944215"/>
    <w:rsid w:val="00951EAB"/>
    <w:rsid w:val="00961926"/>
    <w:rsid w:val="0096196E"/>
    <w:rsid w:val="00971E34"/>
    <w:rsid w:val="00974003"/>
    <w:rsid w:val="00977589"/>
    <w:rsid w:val="00980432"/>
    <w:rsid w:val="00993578"/>
    <w:rsid w:val="009A20AD"/>
    <w:rsid w:val="009D7B14"/>
    <w:rsid w:val="009E2CAC"/>
    <w:rsid w:val="009F13B3"/>
    <w:rsid w:val="009F1476"/>
    <w:rsid w:val="009F4707"/>
    <w:rsid w:val="009F4BF9"/>
    <w:rsid w:val="00A00645"/>
    <w:rsid w:val="00A0393B"/>
    <w:rsid w:val="00A14A37"/>
    <w:rsid w:val="00A20A3D"/>
    <w:rsid w:val="00A25422"/>
    <w:rsid w:val="00A31847"/>
    <w:rsid w:val="00A33BAA"/>
    <w:rsid w:val="00A34360"/>
    <w:rsid w:val="00A50A62"/>
    <w:rsid w:val="00A57557"/>
    <w:rsid w:val="00A67073"/>
    <w:rsid w:val="00A8607F"/>
    <w:rsid w:val="00A87D07"/>
    <w:rsid w:val="00A92748"/>
    <w:rsid w:val="00A945A2"/>
    <w:rsid w:val="00A965AD"/>
    <w:rsid w:val="00AA0582"/>
    <w:rsid w:val="00AB0760"/>
    <w:rsid w:val="00AB0883"/>
    <w:rsid w:val="00AB6C46"/>
    <w:rsid w:val="00AB76C8"/>
    <w:rsid w:val="00AC0FFB"/>
    <w:rsid w:val="00AC1DAC"/>
    <w:rsid w:val="00AC5940"/>
    <w:rsid w:val="00AD0BF9"/>
    <w:rsid w:val="00AD36B9"/>
    <w:rsid w:val="00AF4B27"/>
    <w:rsid w:val="00B006B7"/>
    <w:rsid w:val="00B011DF"/>
    <w:rsid w:val="00B16361"/>
    <w:rsid w:val="00B21893"/>
    <w:rsid w:val="00B3524A"/>
    <w:rsid w:val="00B35411"/>
    <w:rsid w:val="00B371C9"/>
    <w:rsid w:val="00B37E83"/>
    <w:rsid w:val="00B425C3"/>
    <w:rsid w:val="00B50865"/>
    <w:rsid w:val="00B560DD"/>
    <w:rsid w:val="00B608AA"/>
    <w:rsid w:val="00B63152"/>
    <w:rsid w:val="00B6367B"/>
    <w:rsid w:val="00B67D40"/>
    <w:rsid w:val="00B9206E"/>
    <w:rsid w:val="00B923A0"/>
    <w:rsid w:val="00B94F54"/>
    <w:rsid w:val="00B95A21"/>
    <w:rsid w:val="00BA2A53"/>
    <w:rsid w:val="00BA36F7"/>
    <w:rsid w:val="00BA390D"/>
    <w:rsid w:val="00BA5A94"/>
    <w:rsid w:val="00BA7331"/>
    <w:rsid w:val="00BB62AA"/>
    <w:rsid w:val="00BC27AA"/>
    <w:rsid w:val="00BC5C8C"/>
    <w:rsid w:val="00BC6B14"/>
    <w:rsid w:val="00BD03BE"/>
    <w:rsid w:val="00BD1AF0"/>
    <w:rsid w:val="00BD389B"/>
    <w:rsid w:val="00BD7957"/>
    <w:rsid w:val="00BE2622"/>
    <w:rsid w:val="00BE40E3"/>
    <w:rsid w:val="00BF37D5"/>
    <w:rsid w:val="00BF790D"/>
    <w:rsid w:val="00BF7C19"/>
    <w:rsid w:val="00C00DB6"/>
    <w:rsid w:val="00C20CCD"/>
    <w:rsid w:val="00C218C6"/>
    <w:rsid w:val="00C33B2B"/>
    <w:rsid w:val="00C369A7"/>
    <w:rsid w:val="00C37278"/>
    <w:rsid w:val="00C37441"/>
    <w:rsid w:val="00C42404"/>
    <w:rsid w:val="00C4448C"/>
    <w:rsid w:val="00C46E64"/>
    <w:rsid w:val="00C61668"/>
    <w:rsid w:val="00C617D1"/>
    <w:rsid w:val="00C70876"/>
    <w:rsid w:val="00C71B56"/>
    <w:rsid w:val="00C81FFA"/>
    <w:rsid w:val="00C83694"/>
    <w:rsid w:val="00C91521"/>
    <w:rsid w:val="00CB0F1C"/>
    <w:rsid w:val="00CC0CA7"/>
    <w:rsid w:val="00CD247A"/>
    <w:rsid w:val="00CE0432"/>
    <w:rsid w:val="00CE283C"/>
    <w:rsid w:val="00CE5526"/>
    <w:rsid w:val="00CF2B65"/>
    <w:rsid w:val="00D02B6D"/>
    <w:rsid w:val="00D047A7"/>
    <w:rsid w:val="00D072A0"/>
    <w:rsid w:val="00D11DA5"/>
    <w:rsid w:val="00D12D73"/>
    <w:rsid w:val="00D2064A"/>
    <w:rsid w:val="00D21BEB"/>
    <w:rsid w:val="00D2657B"/>
    <w:rsid w:val="00D35CA5"/>
    <w:rsid w:val="00D37C71"/>
    <w:rsid w:val="00D37F94"/>
    <w:rsid w:val="00D443D0"/>
    <w:rsid w:val="00D468A0"/>
    <w:rsid w:val="00D4690F"/>
    <w:rsid w:val="00D469F5"/>
    <w:rsid w:val="00D673FC"/>
    <w:rsid w:val="00D75440"/>
    <w:rsid w:val="00D7614A"/>
    <w:rsid w:val="00D81E92"/>
    <w:rsid w:val="00D82B00"/>
    <w:rsid w:val="00D847A1"/>
    <w:rsid w:val="00D873A6"/>
    <w:rsid w:val="00D92244"/>
    <w:rsid w:val="00D938F1"/>
    <w:rsid w:val="00DA7FB7"/>
    <w:rsid w:val="00DC0C9F"/>
    <w:rsid w:val="00DC2FC1"/>
    <w:rsid w:val="00DC5173"/>
    <w:rsid w:val="00DD7F1A"/>
    <w:rsid w:val="00DE2F6B"/>
    <w:rsid w:val="00DE35C7"/>
    <w:rsid w:val="00DE76FE"/>
    <w:rsid w:val="00DF0027"/>
    <w:rsid w:val="00E10F64"/>
    <w:rsid w:val="00E13C13"/>
    <w:rsid w:val="00E15A4C"/>
    <w:rsid w:val="00E27E20"/>
    <w:rsid w:val="00E34E55"/>
    <w:rsid w:val="00E40D1F"/>
    <w:rsid w:val="00E504F8"/>
    <w:rsid w:val="00E70D75"/>
    <w:rsid w:val="00E75F13"/>
    <w:rsid w:val="00EA4CE6"/>
    <w:rsid w:val="00EA57A3"/>
    <w:rsid w:val="00EB4BB2"/>
    <w:rsid w:val="00EB4C0D"/>
    <w:rsid w:val="00EC1414"/>
    <w:rsid w:val="00EC4259"/>
    <w:rsid w:val="00ED2A42"/>
    <w:rsid w:val="00ED6E33"/>
    <w:rsid w:val="00EE1EFF"/>
    <w:rsid w:val="00EE7240"/>
    <w:rsid w:val="00EF1943"/>
    <w:rsid w:val="00EF4A15"/>
    <w:rsid w:val="00EF5517"/>
    <w:rsid w:val="00EF5680"/>
    <w:rsid w:val="00F00B5A"/>
    <w:rsid w:val="00F01FF9"/>
    <w:rsid w:val="00F02C0D"/>
    <w:rsid w:val="00F02D32"/>
    <w:rsid w:val="00F12E74"/>
    <w:rsid w:val="00F22E1B"/>
    <w:rsid w:val="00F26F9E"/>
    <w:rsid w:val="00F4398B"/>
    <w:rsid w:val="00F43C95"/>
    <w:rsid w:val="00F55DD2"/>
    <w:rsid w:val="00F57AD9"/>
    <w:rsid w:val="00F608FD"/>
    <w:rsid w:val="00F612E2"/>
    <w:rsid w:val="00F61EB2"/>
    <w:rsid w:val="00F7558E"/>
    <w:rsid w:val="00F776FD"/>
    <w:rsid w:val="00F83904"/>
    <w:rsid w:val="00F87BB9"/>
    <w:rsid w:val="00F87CC5"/>
    <w:rsid w:val="00F963AB"/>
    <w:rsid w:val="00FA1FF6"/>
    <w:rsid w:val="00FA3CD1"/>
    <w:rsid w:val="00FC36E4"/>
    <w:rsid w:val="00FE3590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1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1D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1D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1DA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1DAC"/>
    <w:rPr>
      <w:rFonts w:cs="Times New Roman"/>
      <w:sz w:val="2"/>
      <w:szCs w:val="2"/>
    </w:rPr>
  </w:style>
  <w:style w:type="paragraph" w:customStyle="1" w:styleId="a5">
    <w:name w:val="Содержимое таблицы"/>
    <w:basedOn w:val="a"/>
    <w:uiPriority w:val="99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8C1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C1F2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1F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8C1F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5F0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5F05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29A1"/>
    <w:pPr>
      <w:ind w:left="720"/>
    </w:pPr>
  </w:style>
  <w:style w:type="character" w:styleId="ac">
    <w:name w:val="page number"/>
    <w:basedOn w:val="a0"/>
    <w:uiPriority w:val="99"/>
    <w:rsid w:val="00F776FD"/>
    <w:rPr>
      <w:rFonts w:cs="Times New Roman"/>
    </w:rPr>
  </w:style>
  <w:style w:type="paragraph" w:styleId="ad">
    <w:name w:val="No Spacing"/>
    <w:uiPriority w:val="1"/>
    <w:qFormat/>
    <w:rsid w:val="00A50A62"/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A50A6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BC6AEDD3C8CA11A582C63EA5C9A5D286F3B5FCCC6C8B7B32BDD0CDEAEFE63962CFC5D980E3FB46F1FFE6N3V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BC6AEDD3C8CA11A582C63EA5C9A5D286F3B5FCCC678B7A36BDD0CDEAEFE63962CFC5D980E3FB46F1FFE4N3V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BC6AEDD3C8CA11A582C63EA5C9A5D286F3B5FCCC66877B34BDD0CDEAEFE63962CFC5D980E3FB46F1FDE1N3V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9C27-2312-4918-8E46-CAA53F9C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ДУМА ГОРОДА ПОКАЧИ</vt:lpstr>
      <vt:lpstr/>
      <vt:lpstr>    Предлагаем выйти с инициативой в Думу Ханты Мансийского автономного округа - Югр</vt:lpstr>
      <vt:lpstr>    1) Изменений к требованиям целевой программы Ханты Мансийского автономного округ</vt:lpstr>
      <vt:lpstr>    - учитывать износ конструктивных элементов многоквартирных домов;</vt:lpstr>
      <vt:lpstr>    - исключить из требований обязательного наличия в муниципальном образовании форм</vt:lpstr>
      <vt:lpstr>    2) Разрешить органам местного самоуправления финансирование капитального ремонта</vt:lpstr>
      <vt:lpstr>    2. Об утверждении инвестиционных программ организаций коммунального комплекса.</vt:lpstr>
    </vt:vector>
  </TitlesOfParts>
  <Company>Дума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VorobievaJE</cp:lastModifiedBy>
  <cp:revision>8</cp:revision>
  <cp:lastPrinted>2012-11-14T04:30:00Z</cp:lastPrinted>
  <dcterms:created xsi:type="dcterms:W3CDTF">2012-12-01T18:58:00Z</dcterms:created>
  <dcterms:modified xsi:type="dcterms:W3CDTF">2012-12-04T02:37:00Z</dcterms:modified>
</cp:coreProperties>
</file>