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F6" w:rsidRPr="002C39F6" w:rsidRDefault="002C39F6" w:rsidP="002C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F6" w:rsidRPr="002C39F6" w:rsidRDefault="002C39F6" w:rsidP="002C39F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9F6" w:rsidRPr="002C39F6" w:rsidRDefault="002C39F6" w:rsidP="002C39F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2C39F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2C39F6" w:rsidRPr="002C39F6" w:rsidRDefault="002C39F6" w:rsidP="002C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9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2C39F6" w:rsidRPr="002C39F6" w:rsidRDefault="002C39F6" w:rsidP="002C39F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39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C39F6" w:rsidRPr="002C39F6" w:rsidRDefault="00E95B88" w:rsidP="004770B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25.11.2013 </w:t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C39F6" w:rsidRPr="002C3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126</w:t>
      </w:r>
    </w:p>
    <w:p w:rsidR="002C39F6" w:rsidRDefault="002C39F6" w:rsidP="00477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12" w:rsidRPr="0067018D" w:rsidRDefault="00DC4D12" w:rsidP="004770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18D">
        <w:rPr>
          <w:rFonts w:ascii="Times New Roman" w:hAnsi="Times New Roman" w:cs="Times New Roman"/>
          <w:b/>
          <w:sz w:val="26"/>
          <w:szCs w:val="26"/>
        </w:rPr>
        <w:t>О деятельности аварийно</w:t>
      </w:r>
      <w:r w:rsidR="00FB3BA6">
        <w:rPr>
          <w:rFonts w:ascii="Times New Roman" w:hAnsi="Times New Roman" w:cs="Times New Roman"/>
          <w:b/>
          <w:sz w:val="26"/>
          <w:szCs w:val="26"/>
        </w:rPr>
        <w:t>-</w:t>
      </w:r>
      <w:r w:rsidRPr="0067018D">
        <w:rPr>
          <w:rFonts w:ascii="Times New Roman" w:hAnsi="Times New Roman" w:cs="Times New Roman"/>
          <w:b/>
          <w:sz w:val="26"/>
          <w:szCs w:val="26"/>
        </w:rPr>
        <w:t>спасательной</w:t>
      </w:r>
    </w:p>
    <w:p w:rsidR="00DC4D12" w:rsidRPr="0067018D" w:rsidRDefault="00DC4D12" w:rsidP="004770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18D">
        <w:rPr>
          <w:rFonts w:ascii="Times New Roman" w:hAnsi="Times New Roman" w:cs="Times New Roman"/>
          <w:b/>
          <w:sz w:val="26"/>
          <w:szCs w:val="26"/>
        </w:rPr>
        <w:t>службы на территории города Покачи</w:t>
      </w:r>
    </w:p>
    <w:p w:rsidR="00DC4D12" w:rsidRPr="0067018D" w:rsidRDefault="00DC4D12" w:rsidP="004770BC">
      <w:pPr>
        <w:spacing w:after="0" w:line="240" w:lineRule="auto"/>
        <w:jc w:val="both"/>
        <w:rPr>
          <w:sz w:val="26"/>
          <w:szCs w:val="26"/>
        </w:rPr>
      </w:pPr>
    </w:p>
    <w:p w:rsidR="0067018D" w:rsidRPr="0067018D" w:rsidRDefault="0067018D" w:rsidP="004770BC">
      <w:pPr>
        <w:spacing w:after="0" w:line="240" w:lineRule="auto"/>
        <w:jc w:val="both"/>
        <w:rPr>
          <w:sz w:val="26"/>
          <w:szCs w:val="26"/>
        </w:rPr>
      </w:pPr>
    </w:p>
    <w:p w:rsidR="00DC4D12" w:rsidRPr="00FB3BA6" w:rsidRDefault="00DC4D12" w:rsidP="00FB3B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7018D">
        <w:rPr>
          <w:sz w:val="26"/>
          <w:szCs w:val="26"/>
        </w:rPr>
        <w:tab/>
      </w:r>
      <w:r w:rsidRPr="00FB3BA6">
        <w:rPr>
          <w:rFonts w:ascii="Times New Roman" w:hAnsi="Times New Roman" w:cs="Times New Roman"/>
          <w:sz w:val="26"/>
          <w:szCs w:val="26"/>
        </w:rPr>
        <w:t>Рассмотрев инфо</w:t>
      </w:r>
      <w:r w:rsidR="00FB3BA6">
        <w:rPr>
          <w:rFonts w:ascii="Times New Roman" w:hAnsi="Times New Roman" w:cs="Times New Roman"/>
          <w:sz w:val="26"/>
          <w:szCs w:val="26"/>
        </w:rPr>
        <w:t xml:space="preserve">рмацию «О деятельности аварийно-спасательной </w:t>
      </w:r>
      <w:r w:rsidRPr="00FB3BA6">
        <w:rPr>
          <w:rFonts w:ascii="Times New Roman" w:hAnsi="Times New Roman" w:cs="Times New Roman"/>
          <w:sz w:val="26"/>
          <w:szCs w:val="26"/>
        </w:rPr>
        <w:t>службы на территории города Покачи» в соответствии с пунктом 8.2 Полож</w:t>
      </w:r>
      <w:r w:rsidRPr="00FB3BA6">
        <w:rPr>
          <w:rFonts w:ascii="Times New Roman" w:hAnsi="Times New Roman" w:cs="Times New Roman"/>
          <w:sz w:val="26"/>
          <w:szCs w:val="26"/>
        </w:rPr>
        <w:t>е</w:t>
      </w:r>
      <w:r w:rsidRPr="00FB3BA6">
        <w:rPr>
          <w:rFonts w:ascii="Times New Roman" w:hAnsi="Times New Roman" w:cs="Times New Roman"/>
          <w:sz w:val="26"/>
          <w:szCs w:val="26"/>
        </w:rPr>
        <w:t xml:space="preserve">ния о порядке </w:t>
      </w:r>
      <w:proofErr w:type="gramStart"/>
      <w:r w:rsidRPr="00FB3BA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B3BA6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органов местного самоуправления полномочий по р</w:t>
      </w:r>
      <w:r w:rsidRPr="00FB3BA6">
        <w:rPr>
          <w:rFonts w:ascii="Times New Roman" w:hAnsi="Times New Roman" w:cs="Times New Roman"/>
          <w:sz w:val="26"/>
          <w:szCs w:val="26"/>
        </w:rPr>
        <w:t>е</w:t>
      </w:r>
      <w:r w:rsidRPr="00FB3BA6">
        <w:rPr>
          <w:rFonts w:ascii="Times New Roman" w:hAnsi="Times New Roman" w:cs="Times New Roman"/>
          <w:sz w:val="26"/>
          <w:szCs w:val="26"/>
        </w:rPr>
        <w:t>шению вопросов местного значения, утвержденного решением Думы города от 19.10.2009 № 112, Дума города</w:t>
      </w:r>
    </w:p>
    <w:p w:rsidR="00DC4D12" w:rsidRPr="00FB3BA6" w:rsidRDefault="00DC4D12" w:rsidP="00FB3B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DC4D12" w:rsidRPr="00FB3BA6" w:rsidRDefault="00DC4D12" w:rsidP="00FB3BA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BA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C4D12" w:rsidRPr="00FB3BA6" w:rsidRDefault="00DC4D12" w:rsidP="00FB3B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DC4D12" w:rsidRPr="00FB3BA6" w:rsidRDefault="00DC4D12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B3BA6">
        <w:rPr>
          <w:rFonts w:ascii="Times New Roman" w:hAnsi="Times New Roman" w:cs="Times New Roman"/>
          <w:sz w:val="26"/>
          <w:szCs w:val="26"/>
        </w:rPr>
        <w:t>1. Инфо</w:t>
      </w:r>
      <w:r w:rsidR="00FB3BA6">
        <w:rPr>
          <w:rFonts w:ascii="Times New Roman" w:hAnsi="Times New Roman" w:cs="Times New Roman"/>
          <w:sz w:val="26"/>
          <w:szCs w:val="26"/>
        </w:rPr>
        <w:t>рмацию «О деятельности аварийно-</w:t>
      </w:r>
      <w:r w:rsidRPr="00FB3BA6">
        <w:rPr>
          <w:rFonts w:ascii="Times New Roman" w:hAnsi="Times New Roman" w:cs="Times New Roman"/>
          <w:sz w:val="26"/>
          <w:szCs w:val="26"/>
        </w:rPr>
        <w:t>спасательной службы на те</w:t>
      </w:r>
      <w:r w:rsidRPr="00FB3BA6">
        <w:rPr>
          <w:rFonts w:ascii="Times New Roman" w:hAnsi="Times New Roman" w:cs="Times New Roman"/>
          <w:sz w:val="26"/>
          <w:szCs w:val="26"/>
        </w:rPr>
        <w:t>р</w:t>
      </w:r>
      <w:r w:rsidRPr="00FB3BA6">
        <w:rPr>
          <w:rFonts w:ascii="Times New Roman" w:hAnsi="Times New Roman" w:cs="Times New Roman"/>
          <w:sz w:val="26"/>
          <w:szCs w:val="26"/>
        </w:rPr>
        <w:t>ритории города Покачи» принять к сведению (приложение).</w:t>
      </w:r>
    </w:p>
    <w:p w:rsidR="00DC4D12" w:rsidRPr="00FB3BA6" w:rsidRDefault="00DC4D12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B3BA6">
        <w:rPr>
          <w:rFonts w:ascii="Times New Roman" w:hAnsi="Times New Roman" w:cs="Times New Roman"/>
          <w:sz w:val="26"/>
          <w:szCs w:val="26"/>
        </w:rPr>
        <w:t xml:space="preserve">2. </w:t>
      </w:r>
      <w:r w:rsidR="00A46D3B" w:rsidRPr="00FB3BA6">
        <w:rPr>
          <w:rFonts w:ascii="Times New Roman" w:hAnsi="Times New Roman" w:cs="Times New Roman"/>
          <w:sz w:val="26"/>
          <w:szCs w:val="26"/>
        </w:rPr>
        <w:t>Предложить</w:t>
      </w:r>
      <w:r w:rsidRPr="00FB3BA6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</w:t>
      </w:r>
      <w:r w:rsidR="00A46D3B" w:rsidRPr="00FB3BA6">
        <w:rPr>
          <w:rFonts w:ascii="Times New Roman" w:hAnsi="Times New Roman" w:cs="Times New Roman"/>
          <w:sz w:val="26"/>
          <w:szCs w:val="26"/>
        </w:rPr>
        <w:t>провести анализ эконом</w:t>
      </w:r>
      <w:r w:rsidR="00A46D3B" w:rsidRPr="00FB3BA6">
        <w:rPr>
          <w:rFonts w:ascii="Times New Roman" w:hAnsi="Times New Roman" w:cs="Times New Roman"/>
          <w:sz w:val="26"/>
          <w:szCs w:val="26"/>
        </w:rPr>
        <w:t>и</w:t>
      </w:r>
      <w:r w:rsidR="00A46D3B" w:rsidRPr="00FB3BA6">
        <w:rPr>
          <w:rFonts w:ascii="Times New Roman" w:hAnsi="Times New Roman" w:cs="Times New Roman"/>
          <w:sz w:val="26"/>
          <w:szCs w:val="26"/>
        </w:rPr>
        <w:t>ческой целесообразности с</w:t>
      </w:r>
      <w:r w:rsidR="00FB3BA6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="004C35D9" w:rsidRPr="00FB3BA6">
        <w:rPr>
          <w:rFonts w:ascii="Times New Roman" w:hAnsi="Times New Roman" w:cs="Times New Roman"/>
          <w:sz w:val="26"/>
          <w:szCs w:val="26"/>
        </w:rPr>
        <w:t xml:space="preserve">скелетной системы волоконно-оптической линии связи </w:t>
      </w:r>
      <w:r w:rsidR="00A46D3B" w:rsidRPr="00FB3BA6">
        <w:rPr>
          <w:rFonts w:ascii="Times New Roman" w:hAnsi="Times New Roman" w:cs="Times New Roman"/>
          <w:sz w:val="26"/>
          <w:szCs w:val="26"/>
        </w:rPr>
        <w:t>за счет средств бюджета города с точки зрения ее и</w:t>
      </w:r>
      <w:r w:rsidR="00A46D3B" w:rsidRPr="00FB3BA6">
        <w:rPr>
          <w:rFonts w:ascii="Times New Roman" w:hAnsi="Times New Roman" w:cs="Times New Roman"/>
          <w:sz w:val="26"/>
          <w:szCs w:val="26"/>
        </w:rPr>
        <w:t>с</w:t>
      </w:r>
      <w:r w:rsidR="00A46D3B" w:rsidRPr="00FB3BA6">
        <w:rPr>
          <w:rFonts w:ascii="Times New Roman" w:hAnsi="Times New Roman" w:cs="Times New Roman"/>
          <w:sz w:val="26"/>
          <w:szCs w:val="26"/>
        </w:rPr>
        <w:t>пользования муниципальными учреждениями города Пок</w:t>
      </w:r>
      <w:r w:rsidR="004C35D9" w:rsidRPr="00FB3BA6">
        <w:rPr>
          <w:rFonts w:ascii="Times New Roman" w:hAnsi="Times New Roman" w:cs="Times New Roman"/>
          <w:sz w:val="26"/>
          <w:szCs w:val="26"/>
        </w:rPr>
        <w:t>ачи вместо скеле</w:t>
      </w:r>
      <w:r w:rsidR="004C35D9" w:rsidRPr="00FB3BA6">
        <w:rPr>
          <w:rFonts w:ascii="Times New Roman" w:hAnsi="Times New Roman" w:cs="Times New Roman"/>
          <w:sz w:val="26"/>
          <w:szCs w:val="26"/>
        </w:rPr>
        <w:t>т</w:t>
      </w:r>
      <w:r w:rsidR="004C35D9" w:rsidRPr="00FB3BA6">
        <w:rPr>
          <w:rFonts w:ascii="Times New Roman" w:hAnsi="Times New Roman" w:cs="Times New Roman"/>
          <w:sz w:val="26"/>
          <w:szCs w:val="26"/>
        </w:rPr>
        <w:t>ной системы волоконно-оптической линии связи</w:t>
      </w:r>
      <w:r w:rsidR="00A46D3B" w:rsidRPr="00FB3BA6">
        <w:rPr>
          <w:rFonts w:ascii="Times New Roman" w:hAnsi="Times New Roman" w:cs="Times New Roman"/>
          <w:sz w:val="26"/>
          <w:szCs w:val="26"/>
        </w:rPr>
        <w:t xml:space="preserve"> других операторов услуг связи</w:t>
      </w:r>
      <w:r w:rsidR="00FB3BA6">
        <w:rPr>
          <w:rFonts w:ascii="Times New Roman" w:hAnsi="Times New Roman" w:cs="Times New Roman"/>
          <w:sz w:val="26"/>
          <w:szCs w:val="26"/>
        </w:rPr>
        <w:t>,</w:t>
      </w:r>
      <w:r w:rsidR="00A46D3B" w:rsidRPr="00FB3BA6">
        <w:rPr>
          <w:rFonts w:ascii="Times New Roman" w:hAnsi="Times New Roman" w:cs="Times New Roman"/>
          <w:sz w:val="26"/>
          <w:szCs w:val="26"/>
        </w:rPr>
        <w:t xml:space="preserve"> находящихся на территории города Покачи</w:t>
      </w:r>
      <w:r w:rsidRPr="00FB3BA6">
        <w:rPr>
          <w:rFonts w:ascii="Times New Roman" w:hAnsi="Times New Roman" w:cs="Times New Roman"/>
          <w:sz w:val="26"/>
          <w:szCs w:val="26"/>
        </w:rPr>
        <w:t>.</w:t>
      </w:r>
      <w:r w:rsidR="002C39F6" w:rsidRPr="00FB3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1E0" w:rsidRPr="00FB3BA6" w:rsidRDefault="003801E0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B3BA6">
        <w:rPr>
          <w:rFonts w:ascii="Times New Roman" w:hAnsi="Times New Roman" w:cs="Times New Roman"/>
          <w:sz w:val="26"/>
          <w:szCs w:val="26"/>
        </w:rPr>
        <w:t xml:space="preserve">3. Предложить администрации города </w:t>
      </w:r>
      <w:r w:rsidR="00A46D3B" w:rsidRPr="00FB3BA6">
        <w:rPr>
          <w:rFonts w:ascii="Times New Roman" w:hAnsi="Times New Roman" w:cs="Times New Roman"/>
          <w:sz w:val="26"/>
          <w:szCs w:val="26"/>
        </w:rPr>
        <w:t>провести анализ экономической целесообразности введения в штат муниципального казенного учреждения</w:t>
      </w:r>
      <w:r w:rsidR="00A75FBC" w:rsidRPr="00FB3BA6">
        <w:rPr>
          <w:rFonts w:ascii="Times New Roman" w:hAnsi="Times New Roman" w:cs="Times New Roman"/>
          <w:sz w:val="26"/>
          <w:szCs w:val="26"/>
        </w:rPr>
        <w:t xml:space="preserve"> г</w:t>
      </w:r>
      <w:r w:rsidR="00A75FBC" w:rsidRPr="00FB3BA6">
        <w:rPr>
          <w:rFonts w:ascii="Times New Roman" w:hAnsi="Times New Roman" w:cs="Times New Roman"/>
          <w:sz w:val="26"/>
          <w:szCs w:val="26"/>
        </w:rPr>
        <w:t>о</w:t>
      </w:r>
      <w:r w:rsidR="00A75FBC" w:rsidRPr="00FB3BA6">
        <w:rPr>
          <w:rFonts w:ascii="Times New Roman" w:hAnsi="Times New Roman" w:cs="Times New Roman"/>
          <w:sz w:val="26"/>
          <w:szCs w:val="26"/>
        </w:rPr>
        <w:t>рода Покачи</w:t>
      </w:r>
      <w:r w:rsidR="004770BC" w:rsidRPr="00FB3BA6">
        <w:rPr>
          <w:rFonts w:ascii="Times New Roman" w:hAnsi="Times New Roman" w:cs="Times New Roman"/>
          <w:sz w:val="26"/>
          <w:szCs w:val="26"/>
        </w:rPr>
        <w:t xml:space="preserve"> «Аварийно-</w:t>
      </w:r>
      <w:r w:rsidR="00A46D3B" w:rsidRPr="00FB3BA6">
        <w:rPr>
          <w:rFonts w:ascii="Times New Roman" w:hAnsi="Times New Roman" w:cs="Times New Roman"/>
          <w:sz w:val="26"/>
          <w:szCs w:val="26"/>
        </w:rPr>
        <w:t>спасательная служба</w:t>
      </w:r>
      <w:r w:rsidR="00A75FBC" w:rsidRPr="00FB3BA6">
        <w:rPr>
          <w:rFonts w:ascii="Times New Roman" w:hAnsi="Times New Roman" w:cs="Times New Roman"/>
          <w:sz w:val="26"/>
          <w:szCs w:val="26"/>
        </w:rPr>
        <w:t>»</w:t>
      </w:r>
      <w:r w:rsidR="00DE139D" w:rsidRPr="00FB3BA6">
        <w:rPr>
          <w:rFonts w:ascii="Times New Roman" w:hAnsi="Times New Roman" w:cs="Times New Roman"/>
          <w:sz w:val="26"/>
          <w:szCs w:val="26"/>
        </w:rPr>
        <w:t xml:space="preserve"> работников, которые будут выполнять функции по проверке </w:t>
      </w:r>
      <w:r w:rsidR="0070055C" w:rsidRPr="00FB3BA6">
        <w:rPr>
          <w:rFonts w:ascii="Times New Roman" w:hAnsi="Times New Roman" w:cs="Times New Roman"/>
          <w:sz w:val="26"/>
          <w:szCs w:val="26"/>
        </w:rPr>
        <w:t>технического состояния</w:t>
      </w:r>
      <w:r w:rsidR="00DE139D" w:rsidRPr="00FB3BA6">
        <w:rPr>
          <w:rFonts w:ascii="Times New Roman" w:hAnsi="Times New Roman" w:cs="Times New Roman"/>
          <w:sz w:val="26"/>
          <w:szCs w:val="26"/>
        </w:rPr>
        <w:t xml:space="preserve"> устройств и обор</w:t>
      </w:r>
      <w:r w:rsidR="00DE139D" w:rsidRPr="00FB3BA6">
        <w:rPr>
          <w:rFonts w:ascii="Times New Roman" w:hAnsi="Times New Roman" w:cs="Times New Roman"/>
          <w:sz w:val="26"/>
          <w:szCs w:val="26"/>
        </w:rPr>
        <w:t>у</w:t>
      </w:r>
      <w:r w:rsidR="00DE139D" w:rsidRPr="00FB3BA6">
        <w:rPr>
          <w:rFonts w:ascii="Times New Roman" w:hAnsi="Times New Roman" w:cs="Times New Roman"/>
          <w:sz w:val="26"/>
          <w:szCs w:val="26"/>
        </w:rPr>
        <w:t>дования муниципальных, автономных и казенных учреждений и функции ав</w:t>
      </w:r>
      <w:r w:rsidR="00DE139D" w:rsidRPr="00FB3BA6">
        <w:rPr>
          <w:rFonts w:ascii="Times New Roman" w:hAnsi="Times New Roman" w:cs="Times New Roman"/>
          <w:sz w:val="26"/>
          <w:szCs w:val="26"/>
        </w:rPr>
        <w:t>а</w:t>
      </w:r>
      <w:r w:rsidR="00DE139D" w:rsidRPr="00FB3BA6">
        <w:rPr>
          <w:rFonts w:ascii="Times New Roman" w:hAnsi="Times New Roman" w:cs="Times New Roman"/>
          <w:sz w:val="26"/>
          <w:szCs w:val="26"/>
        </w:rPr>
        <w:t>рийно-спасательного формирования</w:t>
      </w:r>
      <w:r w:rsidR="003741F2" w:rsidRPr="00FB3BA6">
        <w:rPr>
          <w:rFonts w:ascii="Times New Roman" w:hAnsi="Times New Roman" w:cs="Times New Roman"/>
          <w:sz w:val="26"/>
          <w:szCs w:val="26"/>
        </w:rPr>
        <w:t xml:space="preserve">. </w:t>
      </w:r>
      <w:r w:rsidRPr="00FB3BA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4D12" w:rsidRPr="00FB3BA6" w:rsidRDefault="003801E0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B3BA6">
        <w:rPr>
          <w:rFonts w:ascii="Times New Roman" w:hAnsi="Times New Roman" w:cs="Times New Roman"/>
          <w:sz w:val="26"/>
          <w:szCs w:val="26"/>
        </w:rPr>
        <w:t>4</w:t>
      </w:r>
      <w:r w:rsidR="00B65942" w:rsidRPr="00FB3B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942" w:rsidRPr="00FB3B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5942" w:rsidRPr="00FB3BA6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</w:t>
      </w:r>
      <w:r w:rsidR="00B65942" w:rsidRPr="00FB3BA6">
        <w:rPr>
          <w:rFonts w:ascii="Times New Roman" w:hAnsi="Times New Roman" w:cs="Times New Roman"/>
          <w:sz w:val="26"/>
          <w:szCs w:val="26"/>
        </w:rPr>
        <w:t>с</w:t>
      </w:r>
      <w:r w:rsidR="00B65942" w:rsidRPr="00FB3BA6">
        <w:rPr>
          <w:rFonts w:ascii="Times New Roman" w:hAnsi="Times New Roman" w:cs="Times New Roman"/>
          <w:sz w:val="26"/>
          <w:szCs w:val="26"/>
        </w:rPr>
        <w:t xml:space="preserve">сию Думы города по соблюдению законности и местному самоуправлению (председатель </w:t>
      </w:r>
      <w:r w:rsidR="00964112" w:rsidRPr="00FB3BA6">
        <w:rPr>
          <w:rFonts w:ascii="Times New Roman" w:hAnsi="Times New Roman" w:cs="Times New Roman"/>
          <w:sz w:val="26"/>
          <w:szCs w:val="26"/>
        </w:rPr>
        <w:t xml:space="preserve">Ю. И. </w:t>
      </w:r>
      <w:r w:rsidR="00B65942" w:rsidRPr="00FB3BA6">
        <w:rPr>
          <w:rFonts w:ascii="Times New Roman" w:hAnsi="Times New Roman" w:cs="Times New Roman"/>
          <w:sz w:val="26"/>
          <w:szCs w:val="26"/>
        </w:rPr>
        <w:t>Медведев)</w:t>
      </w:r>
      <w:r w:rsidR="00DE139D" w:rsidRPr="00FB3B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018D" w:rsidRPr="00FB3BA6" w:rsidRDefault="0067018D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7018D" w:rsidRPr="00FB3BA6" w:rsidRDefault="0067018D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FB3BA6" w:rsidRPr="0046602F" w:rsidRDefault="00B65942" w:rsidP="004660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02F">
        <w:rPr>
          <w:rFonts w:ascii="Times New Roman" w:hAnsi="Times New Roman" w:cs="Times New Roman"/>
          <w:b/>
          <w:sz w:val="26"/>
          <w:szCs w:val="26"/>
        </w:rPr>
        <w:t>Председатель Думы</w:t>
      </w:r>
    </w:p>
    <w:p w:rsidR="00B65942" w:rsidRPr="0046602F" w:rsidRDefault="00B65942" w:rsidP="004660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02F">
        <w:rPr>
          <w:rFonts w:ascii="Times New Roman" w:hAnsi="Times New Roman" w:cs="Times New Roman"/>
          <w:b/>
          <w:sz w:val="26"/>
          <w:szCs w:val="26"/>
        </w:rPr>
        <w:t xml:space="preserve">города  </w:t>
      </w:r>
      <w:r w:rsidR="004770BC" w:rsidRPr="0046602F">
        <w:rPr>
          <w:rFonts w:ascii="Times New Roman" w:hAnsi="Times New Roman" w:cs="Times New Roman"/>
          <w:b/>
          <w:sz w:val="26"/>
          <w:szCs w:val="26"/>
        </w:rPr>
        <w:t>Покачи</w:t>
      </w:r>
      <w:r w:rsidRPr="0046602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4770BC" w:rsidRPr="0046602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4660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18D" w:rsidRPr="0046602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46602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7018D" w:rsidRPr="0046602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46602F">
        <w:rPr>
          <w:rFonts w:ascii="Times New Roman" w:hAnsi="Times New Roman" w:cs="Times New Roman"/>
          <w:b/>
          <w:sz w:val="26"/>
          <w:szCs w:val="26"/>
        </w:rPr>
        <w:t xml:space="preserve"> Н. В. Борисова</w:t>
      </w:r>
    </w:p>
    <w:p w:rsidR="00B65942" w:rsidRPr="00FB3BA6" w:rsidRDefault="00B65942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7018D" w:rsidRPr="00FB3BA6" w:rsidRDefault="0067018D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7018D" w:rsidRPr="00FB3BA6" w:rsidRDefault="0067018D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7018D" w:rsidRPr="00FB3BA6" w:rsidRDefault="0067018D" w:rsidP="00FB3BA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00C2A" w:rsidRPr="00FB3BA6" w:rsidRDefault="00700C2A" w:rsidP="00F405A9">
      <w:pPr>
        <w:suppressAutoHyphens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города Покачи</w:t>
      </w:r>
    </w:p>
    <w:p w:rsidR="00700C2A" w:rsidRPr="00FB3BA6" w:rsidRDefault="00F405A9" w:rsidP="00F405A9">
      <w:pPr>
        <w:suppressAutoHyphens/>
        <w:spacing w:after="0" w:line="240" w:lineRule="auto"/>
        <w:ind w:left="4395" w:firstLine="6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E9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25.11.2013 </w:t>
      </w:r>
      <w:r w:rsidR="00700C2A" w:rsidRPr="00FB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A6" w:rsidRDefault="00700C2A" w:rsidP="00FB3BA6">
      <w:pPr>
        <w:suppressAutoHyphens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B3B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деятельности </w:t>
      </w:r>
      <w:r w:rsidRPr="00FB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аварийно-спасательной службы 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</w:t>
      </w:r>
      <w:r w:rsidR="00FB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Покачи</w:t>
      </w:r>
      <w:r w:rsidRPr="00FB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системе «Безопасный город»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0C2A" w:rsidRPr="00FB3BA6" w:rsidRDefault="00FB3BA6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учреждение «Аварийно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спасательная служба» города Покачи создано в июне 2012 года </w:t>
      </w:r>
      <w:r w:rsidR="00700C2A"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администрации города Покачи от 05.06.2012г. №571. </w:t>
      </w:r>
    </w:p>
    <w:p w:rsidR="00700C2A" w:rsidRPr="00FB3BA6" w:rsidRDefault="00700C2A" w:rsidP="00FB3BA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 задачами учреждения являются:</w:t>
      </w:r>
    </w:p>
    <w:p w:rsidR="00700C2A" w:rsidRPr="00FB3BA6" w:rsidRDefault="00700C2A" w:rsidP="00FB3BA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полномочий органов местного самоуправления г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Покачи по решению задач по предупреждению и ликвидации п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чрезвычайных ситуаций на территории города Покачи;</w:t>
      </w:r>
    </w:p>
    <w:p w:rsidR="00700C2A" w:rsidRP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экстренной неотложной помощи пострадавшим в ЧС и минимизация последствий от ЧС;</w:t>
      </w:r>
    </w:p>
    <w:p w:rsidR="00700C2A" w:rsidRP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органа</w:t>
      </w:r>
      <w:r w:rsidRPr="00FB3B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повседневного управления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ториальной подсистемы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в городе Покачи (далее РСЧС);</w:t>
      </w:r>
    </w:p>
    <w:p w:rsidR="00700C2A" w:rsidRPr="00FB3BA6" w:rsidRDefault="00700C2A" w:rsidP="00FB3BA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ликвидации последствий чрезвычайных ситуаций пр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и техногенного характера на территории города Покачи; </w:t>
      </w:r>
    </w:p>
    <w:p w:rsid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функций ЕДДС и функций по оповещению и инфо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мированию населения об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угрозе возникновения или возникновении чрезвычайных ситуаций; </w:t>
      </w:r>
    </w:p>
    <w:p w:rsid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видеонаблюдения на территории муниципального 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город Покачи с целью повышения оперативной готовности служб экстренного реагирования на угрозу или возникновение чрезв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(происшествий)</w:t>
      </w:r>
      <w:r w:rsidRPr="00FB3B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0C2A" w:rsidRP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реагирования на вызовы (сообщения о происш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ствиях), поступающие через единый номер «112» и контролирует 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реагирования и др.</w:t>
      </w:r>
    </w:p>
    <w:p w:rsidR="00700C2A" w:rsidRPr="00FB3BA6" w:rsidRDefault="00700C2A" w:rsidP="00FB3BA6">
      <w:pPr>
        <w:widowControl w:val="0"/>
        <w:tabs>
          <w:tab w:val="num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комплексному плану развития завершены первые 2 этапа создания и организации деятельности аварийно-спасательной и единой дежурно-диспетчерской служб, т.е. разработана, согласована и утве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ждена нормативно-правовая база, организована хозяйственная и сл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жебная  деятельность ЕДДС, которая функционирует в круглосуточном режиме, на дежурстве 1 человек </w:t>
      </w:r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(диспетчер)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штатная численность 10 человек (</w:t>
      </w:r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них 5 диспетчеров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00C2A" w:rsidRPr="00FB3BA6" w:rsidRDefault="00700C2A" w:rsidP="00FB3BA6">
      <w:pPr>
        <w:widowControl w:val="0"/>
        <w:tabs>
          <w:tab w:val="num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отметить, что согласно типовому положению о ЕДДС, утвержденному протоколом Правительственной комиссии от 21.10.2011 №5, в составе дежурно-диспетчерского персонала ЕДДС должны быть предусмотрены оперативные дежурные смены, включ</w:t>
      </w:r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ющие в себя оперативного дежурного и диспетчера ЕДДС, а при вводе в эксплуатацию системы - 112 в состав оперативной дежурной смены должен войти операторский персонал (диспетчер) системы - 112.</w:t>
      </w:r>
      <w:proofErr w:type="gramEnd"/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реализации Постановления Правительства РФ от 21 ноября 2011 года № 958 «О системе обеспечения вызова экстренных операти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служб по единому номеру “112”» в 2013 году проводятся меропри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внедрению на территории муниципального образования системы 112 для организации вызова экстренных оперативных служб по принц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 "одного окна", а так же организации комплекса мер, обеспечивающих ускорение реагирования и улучшение взаимодействия этих служб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сообщениях о происшествиях.</w:t>
      </w:r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государственного контракта </w:t>
      </w:r>
      <w:r w:rsidRPr="00F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19.09.2012 №09/12.0070)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аппаратно-программных комплексов для ЕДДС муниц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образований нашего округа в ЕДДС и ДДС города Покачи было поставлено оборудование для системы «112». </w:t>
      </w:r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«Ростелеком» были организованы </w:t>
      </w:r>
      <w:r w:rsidRPr="00FB3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VPN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каналы связи от ЕДДС до администрации и ДДС «01», «02» и «02», подключена услуга электросвязи по цифровому потоку Е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подключена к корпор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сети органов Государственной власти автономного округа (КС ОГВ) и телефонии общего пользования.</w:t>
      </w:r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техническая готовность к переходу на систему «112» с тестового режима ее работы по номеру «114» достигла 100%. Проводятся организационные работы по освоению программы СПО «Исток-СМ» сотрудниками ЕДДС и ДДС. Внесены соответствующие изменения в соглашения об информационном обмене.</w:t>
      </w:r>
    </w:p>
    <w:p w:rsidR="00700C2A" w:rsidRPr="00FB3BA6" w:rsidRDefault="00700C2A" w:rsidP="00FB3B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работу системы «112» планируется на декабрь 2013 года.</w:t>
      </w:r>
    </w:p>
    <w:p w:rsidR="00FB3BA6" w:rsidRDefault="00700C2A" w:rsidP="00FB3BA6">
      <w:pPr>
        <w:tabs>
          <w:tab w:val="left" w:pos="0"/>
          <w:tab w:val="left" w:pos="42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ЕДДС совместно с Центром управления в кризисных ситуациях ГУ МЧС России по ХМАО-Югре</w:t>
      </w:r>
      <w:r w:rsidRPr="00FB3BA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систематически проводятся тренировки по отработке алгоритмов действий в случае возникновения ЧС в городе Покачи. При проведении такой тренировки диспетчером отрабатывается  и направляется в ЦУКС 13 форм срочных донесений, 5 из которых я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ляются графическими. В этих донесениях диспетчер ЕДДС отражает масштабы происшествия, его параметры, действия служб экстренного реагирования, материально-техническое обеспечение для ликвидации ЧС и т.д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отработки документов составляет 40 минут, согласно регламенту.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тренировки в округе проводится анализ, и выставляется оценка уровня подготовленности к ликвидации ЧС мун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образования. За истекший период 2013 года была проведена 31тренировока, получено оценок «хорошо» - 26 (80,8%), «удовлетвор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тельно» - 5 (19,4%), «неудовлетворительно» - 0 (0%) (в приложении к докладу представлен образец одной из тренировок с анализом и оце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кой).</w:t>
      </w:r>
    </w:p>
    <w:p w:rsidR="00FB3BA6" w:rsidRDefault="00700C2A" w:rsidP="00FB3BA6">
      <w:pPr>
        <w:tabs>
          <w:tab w:val="left" w:pos="0"/>
          <w:tab w:val="left" w:pos="42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основании письма заместителя губернатора ХМАО-Югры В.А. </w:t>
      </w:r>
      <w:proofErr w:type="spellStart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Грипаса</w:t>
      </w:r>
      <w:proofErr w:type="spellEnd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27.01.2012 г. № ВГ-1528 «О повышении готовности органов управления и сил звеньев ТП РСЧС ХМАО-Югры» на заседании КЧС и ОПБ МО было вынесено решение о создании электронных информац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онных ресурсов (паспортов территорий, объектов с массовым пребыв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нием людей, социально-значимых объектов, паспортов комплексной безопасности) в области защиты населения и территорий от ЧС и назн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чены</w:t>
      </w:r>
      <w:proofErr w:type="gramEnd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ответственные должностные лица из числа сотрудников ЕДДС (Гончарова А.А., </w:t>
      </w:r>
      <w:proofErr w:type="spellStart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Маздор</w:t>
      </w:r>
      <w:proofErr w:type="spellEnd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Е.М., Шевчук Л.Л.) за корректировку и пре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ставление в ГУ МЧС России по ХМАО-Югре электронной информац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онно-справочной базы данных.</w:t>
      </w:r>
    </w:p>
    <w:p w:rsidR="00700C2A" w:rsidRPr="00FB3BA6" w:rsidRDefault="00700C2A" w:rsidP="00FB3BA6">
      <w:pPr>
        <w:tabs>
          <w:tab w:val="left" w:pos="0"/>
          <w:tab w:val="left" w:pos="42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данный момент этими сотрудниками созданы электронные и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формационные ресурсы, согласно действующим методическим рек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мендациям, нормам и правилам - паспорта территории, объектов с ма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совым пребыванием людей, социально-значимых объектов, паспорта комплексной безопасности. Трижды в месяц паспорт территории направляется в ГУ МЧС России по ХМАО-Югре, а по запросу и в Пр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волжско-Уральский региональный центр и Национальный ЦУКС РФ для проверки. Подавляющее большинство оценок по итогам проверок – это оценки «хорошо». </w:t>
      </w:r>
      <w:proofErr w:type="gramStart"/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округе город Покачи отмечается в лучшую сторону в области создания, наполнения и обмена электронно-информационных ресурсов 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приложении к докладу представлено 4 раздела паспорта территории из 8-ми имеющихся.</w:t>
      </w:r>
      <w:proofErr w:type="gramEnd"/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целом паспорт территории на данный момент времени состоит из около 500 слайдов).</w:t>
      </w:r>
      <w:proofErr w:type="gramEnd"/>
    </w:p>
    <w:p w:rsidR="00700C2A" w:rsidRPr="00FB3BA6" w:rsidRDefault="00700C2A" w:rsidP="00FB3BA6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организации работ по созданию системы «Безопасный г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род» в нашем муниципальном образовании силами МКУ «</w:t>
      </w:r>
      <w:proofErr w:type="gramStart"/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</w:t>
      </w:r>
      <w:proofErr w:type="gramEnd"/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пров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дится ремонт и модернизация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 и находящейся в муниципал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 системы видеонаблюдения, а именно, проведено 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устаревшего оборудования и приобретены комплектующие части (на сумму 178 000 руб.) для имеющихся шестнадцати видеокамер. В настоящее время ведутся  работы по приведению системы в рабочее состояние. 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окончанию вышеизложенных  работ ЕДДС примет на с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 функцию контроля работоспособности городской системы видеон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блюдения. Завершение работ по восстановлению и модернизации данн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оборудования планируется к концу декабря 2013 года. </w:t>
      </w:r>
    </w:p>
    <w:p w:rsidR="00700C2A" w:rsidRP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МКУ «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Покачи является 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функции по оповещению и информированию населения об угрозе возникновения или возникновении чрезвычайных ситуаций. В настоящее время работа по оповещению и информированию населения ведется при помощи всех доступных средств массовой информации г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Покачи, тел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радиовещания, использования громкоговорящих устройств, установленных на автомобилях, локальных систем оповещ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учреждений или организации нарочного оповещ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при задействовании персонала служб экстренного реагирования и руководящего состава администрации города Покачи. </w:t>
      </w:r>
    </w:p>
    <w:p w:rsid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Покачи вошел в перечень населенных пунктов, включенных в техническое задание в рамках исполнения государственного контракта между   Департаментом гражданской защиты населения  автономного округа и ООО «Сфера» г. Новосибирск от 8 апреля 2013 года № 20-04-13 на выполнение работ по разработке проектной и сметной документации для модернизации объектов нефинансовых активов: корректировка р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проекта «Реконструкция территориальной системы оповещения ГО и ЧС ХМАО».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проектно-изыскательские работы по м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дернизации территориальной системы оповещения. При непосредстве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ее монтаже планируется установка пульта управления этой сист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 ЕДДС и обучение работе с ним сотрудников службы. </w:t>
      </w:r>
    </w:p>
    <w:p w:rsidR="00700C2A" w:rsidRPr="00FB3BA6" w:rsidRDefault="00700C2A" w:rsidP="00FB3B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данный момент выполнение таких функций аварийно-спасательной службой, как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ликвидации последствий чрезв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ситуаций, оказание экстренной неотложной помощи пострада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 ЧС и минимизация последствий от ЧС и т. п. невозможно ввиду того, что учреждение размещено в неспециализированном помещении и, как следствие, не укомплектовано штатом сотрудников для проведения вышеуказанных работ.</w:t>
      </w:r>
    </w:p>
    <w:p w:rsidR="00700C2A" w:rsidRPr="00FB3BA6" w:rsidRDefault="00700C2A" w:rsidP="00FB3BA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планомерной работы по выполнению мероприятий комплексного плана развития создания и организации деятельности ав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рийно-спасательной и единой дежурно-диспетчерской служб является приоритетной задачей  в деятельности МКУ «Аварийно-спасательная служба» города Покачи на 2013-2014 годы.</w:t>
      </w:r>
    </w:p>
    <w:p w:rsid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Окружной целевой программой «Профилактика правонарушений в Ханты-Мансийском автономном округе – Югры на 2011-2015 годы», утвержденной постановлением Правительства Ханты-Мансийского автономного округа – Югры от 9 октября 2010 года №245 предусмотрено  мероприятие «Размещение (в том числе приобретение, установка, монтаж, подключение) в наиболее криминогенных общественных местах и на улицах населенных пунктов автономного округа, местах массового пребывания граждан систем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видеообзора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установкой мониторов для контроля за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обстановкой и оперативного реагирования, модернизация имеющихся систем видеонаблюдения, проведение работ, обеспечивающих функционирование систем, в том числе по направлению дорожного движения и информирования населения о системах, необходимости соблюдения правил дорожного движения (в том числе санкциях за их нарушение) с целью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избежания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детского дорожно-транспортного травматизма».  </w:t>
      </w:r>
    </w:p>
    <w:p w:rsid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Долгосрочной целевой программой «Профилактика правонарушений на территории муниципального образования город Покачи на 2012-2014 годы», утвержденной постановлением администрации города Покачи от 27 июля 2012 года №751, предусмотрены мероприятия «Размещение в общественных местах города массового пребывания граждан систем видеонаблюдения», «Содержание и модернизация имеющихся и находящихся в муниципальной собственности систем видеонаблюдения». </w:t>
      </w:r>
    </w:p>
    <w:p w:rsid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мероприятий вышеуказанных программ между муниципальным образованием город Покачи и Ханты – Мансийским автономным округом заключено соглашения об обеспечении софинансирования мероприятий целевых программ. Доля софинансирования из бюджета автономного округа 90%. (4 5000 000 руб.). Доля софинансирования из бюджета муниципального образования 10% (500 000 руб.).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Основываясь на изученном опыте работы других территорий и учитывая особенности муниципального образования города Покачи управлением по вопросам безопасности, ГО и ЧС администрации города Покачи совместно с МКУ «АСС» города Покачи и УКС города Покачи по согласованию с главой города Покачи, председателем межведомственной комиссии по профилактики правонарушений муниципального образования города Покачи, первым заместителем главы города Покачи, председателем межведомственной комиссии по безопасности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членами выше указанных комиссий, а также руководителями ОМВД по г. Покачи и ГИБДД по г. Покачи намечена поэтапная работа.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этап: 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восстановление уже имеющихся видеосистем на территории города Покачи;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разработка проекта системы фото – видео фиксации нарушений правил дорожного движения на улично - дорожной сети города;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системы фото – видео фиксации нарушений правил дорожного движения на улично - дорожной сети города.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2 этап: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разработка проекта скелетной схемы ВОЛС на территории города Покачи;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дальнейшая модернизация 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имеющихся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системам видеонаблюдения города Покачи;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модернизация системы фото – видео фиксации нарушений правил дорожного движения на улично - дорожной сети города;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скелетной схемы ВОЛС на территории города Покачи.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3 этап: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подключение в одну сеть видео систем, имеющихся на территории города Покачи (городских, объектовых, фото – видео фиксации нарушений правил дорожного движения и т.д.) и выводом на дежурную службу.  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4 этап:</w:t>
      </w:r>
    </w:p>
    <w:p w:rsidR="00700C2A" w:rsidRPr="00FB3BA6" w:rsidRDefault="00FB3BA6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</w:t>
      </w:r>
      <w:r w:rsidR="00700C2A"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оздание и дальнейшее развитие аппаратно-программного комплекса «Безопасный город» посредством модернизации имеющегося и строительства новых современных систем направленных на профилактику, пресечения, расследования, раскрытия преступной  и иной противоправной деятельности, поддержания общественной безопасности и обеспечения жизнедеятельности населения на территории муниципального образования города Покачи. 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намеченной поэтапной работы в 2013 году муниципальным казенным учреждением «Аварийно-спасательная служба» города Покачи проведено обследование двух существующих систем видеонаблюдения, находящихся в муниципальной собственности, установленных на территории города Покачи. По результатам обследования установлено, что обе системы находятся </w:t>
      </w:r>
      <w:r w:rsid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нерабочем состоянии. При этом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 система (смонтирована в 2004 году) восстановлению не подлежит. По второй системе 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составлена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дефектовка</w:t>
      </w:r>
      <w:proofErr w:type="spellEnd"/>
      <w:r w:rsid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настоящее время приобретается оборудование для ее ремонта (заключены договора с ООО торговый дом «Арсенал безопасности» г. Омск на поставку оборудования на общую сумму 178335,0 руб.). Завершение работ по восстановлению городской системы планируется провести силами МКУ «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срок до конца 2013 года.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в 2013 году разработана проектно-сметная документация системы фото-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правил дорожного движения г. Покачи, устанавливаемых на улицах Дорожная и Индустриальная (контракт с ООО Агентство «ЛУКОЙЛ-А-Западная Сибирь», цена контракта 175015,39 руб.).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проведенных аукционов на право заключения муниципальных контрактов в настоящее время заключены контракты и осуществится их реализация: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выполнение подрядных работ по монтажу металлических рамны</w:t>
      </w:r>
      <w:r w:rsidR="00964112"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конструкций системы </w:t>
      </w:r>
      <w:proofErr w:type="spellStart"/>
      <w:r w:rsidR="00964112"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фотовидео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правил дорожного движения (ул. Дорожная и Индустриальная г. Покачи (1тап).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 подписан 29.10.2013 с ООО «БАР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». Сума контракта 1402598.60 руб.  Срок исполнения (45 дней с момента подписания) 13 декабря 2013г (в настоящее время работы уже выполнены);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выполнение подрядных работ по монтажу системы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фотовидеофиксации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правил дорожного</w:t>
      </w:r>
      <w:r w:rsidR="00964112"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движения (монтаж, пуско-наладка оборудования ул. Дорожная 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металлических</w:t>
      </w:r>
      <w:proofErr w:type="gram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рамных конструкций и монтаж серверного оборудования в здании ОМВД). Сума контракта 198633,65 руб.  Срок исполнения (45 дней с момента подписания) 13 декабря 2013г;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выполнение подрядных работ по монтажу системы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фотовидеофиксации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правил 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дорожногодвижения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(монтаж, пуско-наладка оборудования ул. Индустриальный проезд). Сума контракта 1120155,12 руб.  С</w:t>
      </w:r>
      <w:r w:rsidR="00964112"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 исполнения 20 декабря 2013г.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готовятся документы для проведения аукциона на право заключения муниципального контракта на поставку «расходных материалов» (специальная бумага для распечатки протоколов «Писем счастья» конвертов и т.д.) для обеспечения работы система фото-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правил дорожного движения г. Покачи        </w:t>
      </w:r>
    </w:p>
    <w:p w:rsidR="00700C2A" w:rsidRPr="00FB3BA6" w:rsidRDefault="00700C2A" w:rsidP="00FB3BA6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2014 году дальнейшая работа по развитию городских систем видео и фото-</w:t>
      </w:r>
      <w:proofErr w:type="spellStart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видеофиксации</w:t>
      </w:r>
      <w:proofErr w:type="spellEnd"/>
      <w:r w:rsidRPr="00FB3BA6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созданию и развитию аппаратно-программного комплекса «Безопасный город» будет проводиться по намеченному плану с учетом финансового обеспечения данного направления.</w:t>
      </w:r>
    </w:p>
    <w:p w:rsidR="00700C2A" w:rsidRPr="00FB3BA6" w:rsidRDefault="00700C2A" w:rsidP="00FB3BA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0C2A" w:rsidRPr="00FB3BA6" w:rsidSect="00F405A9">
      <w:footerReference w:type="default" r:id="rId10"/>
      <w:pgSz w:w="11906" w:h="16838"/>
      <w:pgMar w:top="567" w:right="113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80" w:rsidRDefault="00513A80" w:rsidP="00F405A9">
      <w:pPr>
        <w:spacing w:after="0" w:line="240" w:lineRule="auto"/>
      </w:pPr>
      <w:r>
        <w:separator/>
      </w:r>
    </w:p>
  </w:endnote>
  <w:endnote w:type="continuationSeparator" w:id="0">
    <w:p w:rsidR="00513A80" w:rsidRDefault="00513A80" w:rsidP="00F4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868738"/>
      <w:docPartObj>
        <w:docPartGallery w:val="Page Numbers (Bottom of Page)"/>
        <w:docPartUnique/>
      </w:docPartObj>
    </w:sdtPr>
    <w:sdtEndPr/>
    <w:sdtContent>
      <w:p w:rsidR="00F405A9" w:rsidRDefault="00F405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88">
          <w:rPr>
            <w:noProof/>
          </w:rPr>
          <w:t>7</w:t>
        </w:r>
        <w:r>
          <w:fldChar w:fldCharType="end"/>
        </w:r>
      </w:p>
    </w:sdtContent>
  </w:sdt>
  <w:p w:rsidR="00F405A9" w:rsidRDefault="00F40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80" w:rsidRDefault="00513A80" w:rsidP="00F405A9">
      <w:pPr>
        <w:spacing w:after="0" w:line="240" w:lineRule="auto"/>
      </w:pPr>
      <w:r>
        <w:separator/>
      </w:r>
    </w:p>
  </w:footnote>
  <w:footnote w:type="continuationSeparator" w:id="0">
    <w:p w:rsidR="00513A80" w:rsidRDefault="00513A80" w:rsidP="00F4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0CE"/>
    <w:multiLevelType w:val="hybridMultilevel"/>
    <w:tmpl w:val="13C25B06"/>
    <w:lvl w:ilvl="0" w:tplc="782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EA338F"/>
    <w:multiLevelType w:val="hybridMultilevel"/>
    <w:tmpl w:val="57AE3FD6"/>
    <w:lvl w:ilvl="0" w:tplc="AA5E6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12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08DD"/>
    <w:rsid w:val="00112FE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C39F6"/>
    <w:rsid w:val="002D143C"/>
    <w:rsid w:val="002F499B"/>
    <w:rsid w:val="00301B40"/>
    <w:rsid w:val="003346E5"/>
    <w:rsid w:val="00342A52"/>
    <w:rsid w:val="003452E9"/>
    <w:rsid w:val="0035283A"/>
    <w:rsid w:val="003741F2"/>
    <w:rsid w:val="00374A0C"/>
    <w:rsid w:val="003801E0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1C9D"/>
    <w:rsid w:val="00444BAA"/>
    <w:rsid w:val="00447423"/>
    <w:rsid w:val="0046602F"/>
    <w:rsid w:val="004770BC"/>
    <w:rsid w:val="004966E7"/>
    <w:rsid w:val="004A2043"/>
    <w:rsid w:val="004C35D9"/>
    <w:rsid w:val="004C3B41"/>
    <w:rsid w:val="004C7F7A"/>
    <w:rsid w:val="004D16F9"/>
    <w:rsid w:val="004F46F0"/>
    <w:rsid w:val="005115BE"/>
    <w:rsid w:val="00513A80"/>
    <w:rsid w:val="00515556"/>
    <w:rsid w:val="00531C6D"/>
    <w:rsid w:val="00534B06"/>
    <w:rsid w:val="005650CA"/>
    <w:rsid w:val="005848F5"/>
    <w:rsid w:val="00591C79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7018D"/>
    <w:rsid w:val="006875DC"/>
    <w:rsid w:val="006948AF"/>
    <w:rsid w:val="006B015A"/>
    <w:rsid w:val="006C071A"/>
    <w:rsid w:val="006C1225"/>
    <w:rsid w:val="006C65BD"/>
    <w:rsid w:val="006D5CAE"/>
    <w:rsid w:val="0070055C"/>
    <w:rsid w:val="00700C2A"/>
    <w:rsid w:val="00700E0F"/>
    <w:rsid w:val="007068DD"/>
    <w:rsid w:val="007116F6"/>
    <w:rsid w:val="00714572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1798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27D3"/>
    <w:rsid w:val="008755C7"/>
    <w:rsid w:val="008779EB"/>
    <w:rsid w:val="008832A1"/>
    <w:rsid w:val="00886926"/>
    <w:rsid w:val="00886BF0"/>
    <w:rsid w:val="008A4363"/>
    <w:rsid w:val="008A5AB0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64112"/>
    <w:rsid w:val="009714C3"/>
    <w:rsid w:val="00976A79"/>
    <w:rsid w:val="009844D7"/>
    <w:rsid w:val="009B24AF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6D3B"/>
    <w:rsid w:val="00A47995"/>
    <w:rsid w:val="00A554A1"/>
    <w:rsid w:val="00A57931"/>
    <w:rsid w:val="00A62118"/>
    <w:rsid w:val="00A75FBC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65942"/>
    <w:rsid w:val="00B93023"/>
    <w:rsid w:val="00BA09EE"/>
    <w:rsid w:val="00BB2F2D"/>
    <w:rsid w:val="00BB70B4"/>
    <w:rsid w:val="00BB76AA"/>
    <w:rsid w:val="00BC173C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CF7846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C4D12"/>
    <w:rsid w:val="00DD7827"/>
    <w:rsid w:val="00DE139D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95B88"/>
    <w:rsid w:val="00EA563C"/>
    <w:rsid w:val="00ED623D"/>
    <w:rsid w:val="00EE3BB1"/>
    <w:rsid w:val="00F3700A"/>
    <w:rsid w:val="00F405A9"/>
    <w:rsid w:val="00F41F78"/>
    <w:rsid w:val="00F569BF"/>
    <w:rsid w:val="00F73870"/>
    <w:rsid w:val="00F85999"/>
    <w:rsid w:val="00F9130F"/>
    <w:rsid w:val="00FB3BA6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5A9"/>
  </w:style>
  <w:style w:type="paragraph" w:styleId="a8">
    <w:name w:val="footer"/>
    <w:basedOn w:val="a"/>
    <w:link w:val="a9"/>
    <w:uiPriority w:val="99"/>
    <w:unhideWhenUsed/>
    <w:rsid w:val="00F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5A9"/>
  </w:style>
  <w:style w:type="paragraph" w:styleId="a8">
    <w:name w:val="footer"/>
    <w:basedOn w:val="a"/>
    <w:link w:val="a9"/>
    <w:uiPriority w:val="99"/>
    <w:unhideWhenUsed/>
    <w:rsid w:val="00F4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11</cp:revision>
  <cp:lastPrinted>2013-11-25T06:11:00Z</cp:lastPrinted>
  <dcterms:created xsi:type="dcterms:W3CDTF">2013-11-25T02:37:00Z</dcterms:created>
  <dcterms:modified xsi:type="dcterms:W3CDTF">2013-11-25T08:55:00Z</dcterms:modified>
</cp:coreProperties>
</file>