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95" w:rsidRPr="004A3AA9" w:rsidRDefault="00866595" w:rsidP="00866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5" name="Рисунок 1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95" w:rsidRPr="004A3AA9" w:rsidRDefault="00866595" w:rsidP="008665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595" w:rsidRPr="004A3AA9" w:rsidRDefault="00866595" w:rsidP="00866595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866595" w:rsidRPr="004A3AA9" w:rsidRDefault="00866595" w:rsidP="0086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866595" w:rsidRPr="004A3AA9" w:rsidRDefault="00866595" w:rsidP="0086659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66595" w:rsidRPr="004A3AA9" w:rsidRDefault="00866595" w:rsidP="00866595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3445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15.11.2013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</w:t>
      </w:r>
      <w:r w:rsidR="003445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3445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120</w:t>
      </w:r>
    </w:p>
    <w:p w:rsidR="009B055F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FE0">
        <w:rPr>
          <w:rFonts w:ascii="Times New Roman" w:hAnsi="Times New Roman" w:cs="Times New Roman"/>
          <w:b/>
          <w:sz w:val="26"/>
          <w:szCs w:val="26"/>
        </w:rPr>
        <w:t>О</w:t>
      </w:r>
      <w:r w:rsidR="009B055F" w:rsidRPr="00852FE0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Думы города </w:t>
      </w:r>
    </w:p>
    <w:p w:rsidR="009B055F" w:rsidRPr="00852FE0" w:rsidRDefault="009B055F" w:rsidP="008665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FE0">
        <w:rPr>
          <w:rFonts w:ascii="Times New Roman" w:hAnsi="Times New Roman" w:cs="Times New Roman"/>
          <w:b/>
          <w:sz w:val="26"/>
          <w:szCs w:val="26"/>
        </w:rPr>
        <w:t>от 27.03.2013 № 23 «О</w:t>
      </w:r>
      <w:r w:rsidR="00866595" w:rsidRPr="00852FE0">
        <w:rPr>
          <w:rFonts w:ascii="Times New Roman" w:hAnsi="Times New Roman" w:cs="Times New Roman"/>
          <w:b/>
          <w:sz w:val="26"/>
          <w:szCs w:val="26"/>
        </w:rPr>
        <w:t xml:space="preserve">б утверждении структуры </w:t>
      </w:r>
    </w:p>
    <w:p w:rsidR="00402D8E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FE0">
        <w:rPr>
          <w:rFonts w:ascii="Times New Roman" w:hAnsi="Times New Roman" w:cs="Times New Roman"/>
          <w:b/>
          <w:sz w:val="26"/>
          <w:szCs w:val="26"/>
        </w:rPr>
        <w:t>Думы города Покачи</w:t>
      </w:r>
      <w:r w:rsidR="00402D8E" w:rsidRPr="00852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2FE0">
        <w:rPr>
          <w:rFonts w:ascii="Times New Roman" w:hAnsi="Times New Roman" w:cs="Times New Roman"/>
          <w:b/>
          <w:sz w:val="26"/>
          <w:szCs w:val="26"/>
        </w:rPr>
        <w:t xml:space="preserve">и штатной численности </w:t>
      </w:r>
    </w:p>
    <w:p w:rsidR="00402D8E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FE0">
        <w:rPr>
          <w:rFonts w:ascii="Times New Roman" w:hAnsi="Times New Roman" w:cs="Times New Roman"/>
          <w:b/>
          <w:sz w:val="26"/>
          <w:szCs w:val="26"/>
        </w:rPr>
        <w:t>аппарата Думы города</w:t>
      </w:r>
      <w:r w:rsidR="00402D8E" w:rsidRPr="00852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2FE0">
        <w:rPr>
          <w:rFonts w:ascii="Times New Roman" w:hAnsi="Times New Roman" w:cs="Times New Roman"/>
          <w:b/>
          <w:sz w:val="26"/>
          <w:szCs w:val="26"/>
        </w:rPr>
        <w:t xml:space="preserve">и контрольно - счетной </w:t>
      </w:r>
    </w:p>
    <w:p w:rsidR="00866595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FE0">
        <w:rPr>
          <w:rFonts w:ascii="Times New Roman" w:hAnsi="Times New Roman" w:cs="Times New Roman"/>
          <w:b/>
          <w:sz w:val="26"/>
          <w:szCs w:val="26"/>
        </w:rPr>
        <w:t>палаты города Покачи</w:t>
      </w:r>
      <w:r w:rsidR="004870B9">
        <w:rPr>
          <w:rFonts w:ascii="Times New Roman" w:hAnsi="Times New Roman" w:cs="Times New Roman"/>
          <w:b/>
          <w:sz w:val="26"/>
          <w:szCs w:val="26"/>
        </w:rPr>
        <w:t>»</w:t>
      </w:r>
    </w:p>
    <w:p w:rsidR="00866595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595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595" w:rsidRPr="00852FE0" w:rsidRDefault="00866595" w:rsidP="004870B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52FE0">
        <w:rPr>
          <w:rFonts w:ascii="Times New Roman" w:hAnsi="Times New Roman" w:cs="Times New Roman"/>
          <w:sz w:val="26"/>
          <w:szCs w:val="26"/>
        </w:rPr>
        <w:t>Рассмотрев проект решения</w:t>
      </w:r>
      <w:r w:rsidR="00402D8E" w:rsidRPr="00852FE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402D8E" w:rsidRPr="00852FE0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города от 27.03.2013 № 23 </w:t>
      </w:r>
      <w:r w:rsidRPr="00852FE0">
        <w:rPr>
          <w:rFonts w:ascii="Times New Roman" w:hAnsi="Times New Roman" w:cs="Times New Roman"/>
          <w:sz w:val="26"/>
          <w:szCs w:val="26"/>
        </w:rPr>
        <w:t xml:space="preserve"> «Об утверждении структуры Думы города Покачи и штатной численности аппарата Думы города и контрольно - счетной палаты города Покачи», в соответствии с</w:t>
      </w:r>
      <w:r w:rsidR="00873DB7" w:rsidRPr="00852FE0">
        <w:rPr>
          <w:rFonts w:ascii="Times New Roman" w:hAnsi="Times New Roman" w:cs="Times New Roman"/>
          <w:sz w:val="26"/>
          <w:szCs w:val="26"/>
        </w:rPr>
        <w:t>о</w:t>
      </w:r>
      <w:r w:rsidRPr="00852FE0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873DB7" w:rsidRPr="00852FE0">
        <w:rPr>
          <w:rFonts w:ascii="Times New Roman" w:hAnsi="Times New Roman" w:cs="Times New Roman"/>
          <w:sz w:val="26"/>
          <w:szCs w:val="26"/>
        </w:rPr>
        <w:t>ей</w:t>
      </w:r>
      <w:r w:rsidRPr="00852FE0">
        <w:rPr>
          <w:rFonts w:ascii="Times New Roman" w:hAnsi="Times New Roman" w:cs="Times New Roman"/>
          <w:sz w:val="26"/>
          <w:szCs w:val="26"/>
        </w:rPr>
        <w:t xml:space="preserve"> 21</w:t>
      </w:r>
      <w:r w:rsidRPr="002E198E">
        <w:rPr>
          <w:rFonts w:ascii="Times New Roman" w:hAnsi="Times New Roman" w:cs="Times New Roman"/>
          <w:sz w:val="26"/>
          <w:szCs w:val="26"/>
        </w:rPr>
        <w:t>,</w:t>
      </w:r>
      <w:r w:rsidRPr="00852FE0">
        <w:rPr>
          <w:rFonts w:ascii="Times New Roman" w:hAnsi="Times New Roman" w:cs="Times New Roman"/>
          <w:sz w:val="26"/>
          <w:szCs w:val="26"/>
        </w:rPr>
        <w:t xml:space="preserve"> частью 9 статьи 27 Устава города Покачи, Дума города</w:t>
      </w:r>
    </w:p>
    <w:p w:rsidR="00866595" w:rsidRPr="00852FE0" w:rsidRDefault="00866595" w:rsidP="00866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595" w:rsidRPr="00852FE0" w:rsidRDefault="00866595" w:rsidP="008665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FE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66595" w:rsidRPr="00852FE0" w:rsidRDefault="00866595" w:rsidP="008665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DB7" w:rsidRPr="00852FE0" w:rsidRDefault="00873DB7" w:rsidP="0087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FE0">
        <w:rPr>
          <w:rFonts w:ascii="Times New Roman" w:hAnsi="Times New Roman" w:cs="Times New Roman"/>
          <w:sz w:val="26"/>
          <w:szCs w:val="26"/>
        </w:rPr>
        <w:tab/>
      </w:r>
      <w:r w:rsidR="00866595" w:rsidRPr="00852FE0">
        <w:rPr>
          <w:rFonts w:ascii="Times New Roman" w:hAnsi="Times New Roman" w:cs="Times New Roman"/>
          <w:sz w:val="26"/>
          <w:szCs w:val="26"/>
        </w:rPr>
        <w:t xml:space="preserve">1. </w:t>
      </w:r>
      <w:r w:rsidRPr="00852FE0">
        <w:rPr>
          <w:rFonts w:ascii="Times New Roman" w:hAnsi="Times New Roman" w:cs="Times New Roman"/>
          <w:sz w:val="26"/>
          <w:szCs w:val="26"/>
        </w:rPr>
        <w:t>Внести изменения в решение Думы города от 27.03.2013 № 23 «Об утверждении структуры Думы города Покачи и штатной численности аппарата Думы города и контрольно - счетной палаты города Покачи»</w:t>
      </w:r>
      <w:r w:rsidRPr="00852FE0">
        <w:rPr>
          <w:sz w:val="26"/>
          <w:szCs w:val="26"/>
        </w:rPr>
        <w:t xml:space="preserve"> (</w:t>
      </w:r>
      <w:r w:rsidR="00181924" w:rsidRPr="00181924">
        <w:rPr>
          <w:rFonts w:ascii="Times New Roman" w:hAnsi="Times New Roman" w:cs="Times New Roman"/>
          <w:sz w:val="26"/>
          <w:szCs w:val="26"/>
        </w:rPr>
        <w:t>г</w:t>
      </w:r>
      <w:r w:rsidR="004870B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азета «</w:t>
      </w:r>
      <w:r w:rsidRPr="00852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Покачевский вестни</w:t>
      </w:r>
      <w:r w:rsidR="004870B9">
        <w:rPr>
          <w:rFonts w:ascii="Times New Roman" w:eastAsia="Times New Roman" w:hAnsi="Times New Roman" w:cs="Times New Roman"/>
          <w:sz w:val="26"/>
          <w:szCs w:val="26"/>
          <w:lang w:eastAsia="ru-RU"/>
        </w:rPr>
        <w:t>к» от 05.04.2013 № 14).</w:t>
      </w:r>
    </w:p>
    <w:p w:rsidR="00873DB7" w:rsidRPr="00852FE0" w:rsidRDefault="001E259C" w:rsidP="00873DB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="00B74348" w:rsidRPr="00852FE0">
        <w:rPr>
          <w:rFonts w:ascii="Times New Roman" w:hAnsi="Times New Roman" w:cs="Times New Roman"/>
          <w:sz w:val="26"/>
          <w:szCs w:val="26"/>
        </w:rPr>
        <w:t>риложение 2 к решению Думы города «Штатная численность аппарата Думы города</w:t>
      </w:r>
      <w:r w:rsidR="00852FE0" w:rsidRPr="00852FE0">
        <w:rPr>
          <w:rFonts w:ascii="Times New Roman" w:hAnsi="Times New Roman" w:cs="Times New Roman"/>
          <w:sz w:val="26"/>
          <w:szCs w:val="26"/>
        </w:rPr>
        <w:t xml:space="preserve">» </w:t>
      </w:r>
      <w:r w:rsidR="00B74348" w:rsidRPr="00852FE0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1 к настоящему решению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2FE0" w:rsidRPr="00852FE0" w:rsidRDefault="00852FE0" w:rsidP="00852F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FE0">
        <w:rPr>
          <w:rFonts w:ascii="Times New Roman" w:hAnsi="Times New Roman" w:cs="Times New Roman"/>
          <w:sz w:val="26"/>
          <w:szCs w:val="26"/>
        </w:rPr>
        <w:tab/>
      </w:r>
      <w:r w:rsidR="001E259C">
        <w:rPr>
          <w:rFonts w:ascii="Times New Roman" w:hAnsi="Times New Roman" w:cs="Times New Roman"/>
          <w:sz w:val="26"/>
          <w:szCs w:val="26"/>
        </w:rPr>
        <w:t>2) п</w:t>
      </w:r>
      <w:r w:rsidRPr="00852FE0">
        <w:rPr>
          <w:rFonts w:ascii="Times New Roman" w:hAnsi="Times New Roman" w:cs="Times New Roman"/>
          <w:sz w:val="26"/>
          <w:szCs w:val="26"/>
        </w:rPr>
        <w:t xml:space="preserve">риложение 4 к решению Думы города «Штатная численность контрольно-счетной палаты города Покачи с 01.01.2014 года» изложить в редакции согласно приложению </w:t>
      </w:r>
      <w:r w:rsidR="005D3D93">
        <w:rPr>
          <w:rFonts w:ascii="Times New Roman" w:hAnsi="Times New Roman" w:cs="Times New Roman"/>
          <w:sz w:val="26"/>
          <w:szCs w:val="26"/>
        </w:rPr>
        <w:t>2</w:t>
      </w:r>
      <w:r w:rsidRPr="00852FE0">
        <w:rPr>
          <w:rFonts w:ascii="Times New Roman" w:hAnsi="Times New Roman" w:cs="Times New Roman"/>
          <w:sz w:val="26"/>
          <w:szCs w:val="26"/>
        </w:rPr>
        <w:t xml:space="preserve"> к настоящему решению Думы</w:t>
      </w:r>
      <w:r w:rsidR="004870B9">
        <w:rPr>
          <w:rFonts w:ascii="Times New Roman" w:hAnsi="Times New Roman" w:cs="Times New Roman"/>
          <w:sz w:val="26"/>
          <w:szCs w:val="26"/>
        </w:rPr>
        <w:t>.</w:t>
      </w:r>
    </w:p>
    <w:p w:rsidR="00866595" w:rsidRPr="00852FE0" w:rsidRDefault="001E259C" w:rsidP="008665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66595" w:rsidRPr="00852FE0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«Покачевский вестник».</w:t>
      </w:r>
    </w:p>
    <w:p w:rsidR="00866595" w:rsidRPr="00852FE0" w:rsidRDefault="001E259C" w:rsidP="008665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66595" w:rsidRPr="00852FE0">
        <w:rPr>
          <w:rFonts w:ascii="Times New Roman" w:hAnsi="Times New Roman" w:cs="Times New Roman"/>
          <w:sz w:val="26"/>
          <w:szCs w:val="26"/>
        </w:rPr>
        <w:t>. Настоящее решение вступает в силу с 01.01.2014 года.</w:t>
      </w:r>
    </w:p>
    <w:p w:rsidR="00866595" w:rsidRPr="00852FE0" w:rsidRDefault="001E259C" w:rsidP="008665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66595" w:rsidRPr="00852F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66595" w:rsidRPr="00852F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6595" w:rsidRPr="00852FE0">
        <w:rPr>
          <w:rFonts w:ascii="Times New Roman" w:hAnsi="Times New Roman" w:cs="Times New Roman"/>
          <w:sz w:val="26"/>
          <w:szCs w:val="26"/>
        </w:rPr>
        <w:t xml:space="preserve"> исполнением решения </w:t>
      </w:r>
      <w:r w:rsidR="00866595" w:rsidRPr="00495FB0">
        <w:rPr>
          <w:rFonts w:ascii="Times New Roman" w:hAnsi="Times New Roman" w:cs="Times New Roman"/>
          <w:sz w:val="26"/>
          <w:szCs w:val="26"/>
        </w:rPr>
        <w:t>возл</w:t>
      </w:r>
      <w:r w:rsidR="002E198E" w:rsidRPr="00495FB0">
        <w:rPr>
          <w:rFonts w:ascii="Times New Roman" w:hAnsi="Times New Roman" w:cs="Times New Roman"/>
          <w:sz w:val="26"/>
          <w:szCs w:val="26"/>
        </w:rPr>
        <w:t>ожить</w:t>
      </w:r>
      <w:r w:rsidR="00866595" w:rsidRPr="00852FE0">
        <w:rPr>
          <w:rFonts w:ascii="Times New Roman" w:hAnsi="Times New Roman" w:cs="Times New Roman"/>
          <w:sz w:val="26"/>
          <w:szCs w:val="26"/>
        </w:rPr>
        <w:t xml:space="preserve"> на председателя Думы города Покачи Н.В. Борисову</w:t>
      </w:r>
      <w:r w:rsidR="00B843E2">
        <w:rPr>
          <w:rFonts w:ascii="Times New Roman" w:hAnsi="Times New Roman" w:cs="Times New Roman"/>
          <w:sz w:val="26"/>
          <w:szCs w:val="26"/>
        </w:rPr>
        <w:t>.</w:t>
      </w:r>
    </w:p>
    <w:p w:rsidR="00866595" w:rsidRPr="00852FE0" w:rsidRDefault="002E198E" w:rsidP="002E198E">
      <w:pPr>
        <w:pStyle w:val="a4"/>
        <w:tabs>
          <w:tab w:val="left" w:pos="30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66595" w:rsidRDefault="00866595" w:rsidP="008665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28"/>
        <w:gridCol w:w="3994"/>
      </w:tblGrid>
      <w:tr w:rsidR="00866595" w:rsidRPr="00852FE0" w:rsidTr="00284837">
        <w:trPr>
          <w:trHeight w:val="1424"/>
        </w:trPr>
        <w:tc>
          <w:tcPr>
            <w:tcW w:w="5328" w:type="dxa"/>
          </w:tcPr>
          <w:p w:rsidR="005D3D93" w:rsidRDefault="00A84BD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обязанности</w:t>
            </w:r>
          </w:p>
          <w:p w:rsidR="00A84BD5" w:rsidRDefault="00A84BD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главы города Покачи,</w:t>
            </w:r>
          </w:p>
          <w:p w:rsidR="00A84BD5" w:rsidRDefault="00A84BD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первый заместитель главы города</w:t>
            </w:r>
          </w:p>
          <w:p w:rsidR="00A84BD5" w:rsidRPr="00852FE0" w:rsidRDefault="00A84BD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В.Г. Казанцева</w:t>
            </w:r>
          </w:p>
          <w:p w:rsidR="00866595" w:rsidRPr="00852FE0" w:rsidRDefault="0086659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2F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</w:tc>
        <w:tc>
          <w:tcPr>
            <w:tcW w:w="3994" w:type="dxa"/>
          </w:tcPr>
          <w:p w:rsidR="00866595" w:rsidRPr="00852FE0" w:rsidRDefault="00866595" w:rsidP="002848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Председатель Думы города </w:t>
            </w:r>
          </w:p>
          <w:p w:rsidR="00866595" w:rsidRDefault="0086659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Н.В. Борисова </w:t>
            </w:r>
          </w:p>
          <w:p w:rsidR="005D3D93" w:rsidRPr="00852FE0" w:rsidRDefault="005D3D93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84BD5" w:rsidRDefault="00A84BD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66595" w:rsidRPr="00852FE0" w:rsidRDefault="00866595" w:rsidP="0028483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___________________________</w:t>
            </w:r>
          </w:p>
        </w:tc>
      </w:tr>
    </w:tbl>
    <w:p w:rsidR="006C1EED" w:rsidRPr="00B379D5" w:rsidRDefault="006C1EED" w:rsidP="00B3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95" w:rsidRPr="004A3AA9" w:rsidRDefault="00866595" w:rsidP="00866595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52F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66595" w:rsidRPr="004A3AA9" w:rsidRDefault="00866595" w:rsidP="00866595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решению Думы города Покачи</w:t>
      </w:r>
    </w:p>
    <w:p w:rsidR="00852FE0" w:rsidRDefault="00866595" w:rsidP="00852FE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852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   № _______</w:t>
      </w:r>
    </w:p>
    <w:p w:rsidR="00866595" w:rsidRDefault="00866595" w:rsidP="0086659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6595" w:rsidRPr="004A3AA9" w:rsidRDefault="00683E6E" w:rsidP="00866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6595" w:rsidRPr="004A3AA9">
        <w:rPr>
          <w:rFonts w:ascii="Times New Roman" w:hAnsi="Times New Roman" w:cs="Times New Roman"/>
          <w:b/>
          <w:sz w:val="24"/>
          <w:szCs w:val="24"/>
        </w:rPr>
        <w:t xml:space="preserve">Штатная численность </w:t>
      </w:r>
    </w:p>
    <w:p w:rsidR="00866595" w:rsidRPr="004A3AA9" w:rsidRDefault="00866595" w:rsidP="00866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аппарата Думы города Покачи </w:t>
      </w: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1559"/>
        <w:gridCol w:w="1843"/>
      </w:tblGrid>
      <w:tr w:rsidR="00683E6E" w:rsidRPr="00E865B7" w:rsidTr="00683E6E">
        <w:tc>
          <w:tcPr>
            <w:tcW w:w="675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функция должности</w:t>
            </w:r>
          </w:p>
        </w:tc>
        <w:tc>
          <w:tcPr>
            <w:tcW w:w="1559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43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должностных окладов </w:t>
            </w:r>
          </w:p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(в рублях)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 города</w:t>
            </w:r>
          </w:p>
        </w:tc>
        <w:tc>
          <w:tcPr>
            <w:tcW w:w="3402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высшей группы, учрежденная для выполнения функций «руководитель»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Думы города</w:t>
            </w:r>
          </w:p>
        </w:tc>
        <w:tc>
          <w:tcPr>
            <w:tcW w:w="3402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главной группы, учрежденная для выполнения функций «помощник (советник)»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эксперт аппарата Думы города</w:t>
            </w:r>
          </w:p>
        </w:tc>
        <w:tc>
          <w:tcPr>
            <w:tcW w:w="3402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 ведущей группы, учрежденная для выполнения функций «специалист» 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852F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683E6E" w:rsidRPr="00FA1989" w:rsidRDefault="00683E6E" w:rsidP="00852F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аппарата Думы города</w:t>
            </w:r>
          </w:p>
        </w:tc>
        <w:tc>
          <w:tcPr>
            <w:tcW w:w="3402" w:type="dxa"/>
          </w:tcPr>
          <w:p w:rsidR="00683E6E" w:rsidRDefault="00683E6E" w:rsidP="00852F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старшей группы, учрежденная для выполнения функций «специалист»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</w:tr>
    </w:tbl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Pr="001F6319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52FE0" w:rsidRDefault="00852FE0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52FE0" w:rsidRDefault="00852FE0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52FE0" w:rsidRDefault="00852FE0" w:rsidP="00B379D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6595" w:rsidRPr="004A3AA9" w:rsidRDefault="00852FE0" w:rsidP="00866595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66595"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5D3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595" w:rsidRPr="004A3AA9" w:rsidRDefault="00866595" w:rsidP="00866595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решению Думы города Покачи</w:t>
      </w:r>
    </w:p>
    <w:p w:rsidR="00852FE0" w:rsidRDefault="00852FE0" w:rsidP="00852FE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   № _______</w:t>
      </w:r>
    </w:p>
    <w:p w:rsidR="00866595" w:rsidRPr="004A3AA9" w:rsidRDefault="00866595" w:rsidP="00866595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95" w:rsidRDefault="00866595" w:rsidP="00866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6595" w:rsidRPr="004A3AA9" w:rsidRDefault="00683E6E" w:rsidP="00866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66595" w:rsidRPr="004A3AA9">
        <w:rPr>
          <w:rFonts w:ascii="Times New Roman" w:hAnsi="Times New Roman" w:cs="Times New Roman"/>
          <w:b/>
          <w:sz w:val="24"/>
          <w:szCs w:val="24"/>
        </w:rPr>
        <w:t>Штатная численность контрольно-счетной палаты</w:t>
      </w:r>
    </w:p>
    <w:p w:rsidR="00866595" w:rsidRPr="004A3AA9" w:rsidRDefault="00866595" w:rsidP="00866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>города Покачи с 01.01.2014 года</w:t>
      </w: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1559"/>
        <w:gridCol w:w="1560"/>
      </w:tblGrid>
      <w:tr w:rsidR="00683E6E" w:rsidRPr="00E865B7" w:rsidTr="00683E6E">
        <w:tc>
          <w:tcPr>
            <w:tcW w:w="675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функция должности</w:t>
            </w:r>
          </w:p>
        </w:tc>
        <w:tc>
          <w:tcPr>
            <w:tcW w:w="1559" w:type="dxa"/>
          </w:tcPr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60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должностных окладов </w:t>
            </w:r>
          </w:p>
          <w:p w:rsidR="00683E6E" w:rsidRPr="00E865B7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(в рублях)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</w:t>
            </w:r>
          </w:p>
        </w:tc>
        <w:tc>
          <w:tcPr>
            <w:tcW w:w="3544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высшей группы, учрежденная для выполнения функции «руководитель»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контрольно-счетной палаты города</w:t>
            </w:r>
          </w:p>
        </w:tc>
        <w:tc>
          <w:tcPr>
            <w:tcW w:w="3544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 главной группы, учрежденная для выполнения функции «руководитель» 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города</w:t>
            </w:r>
          </w:p>
        </w:tc>
        <w:tc>
          <w:tcPr>
            <w:tcW w:w="3544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главной группы, учрежденная для выполнения функции «руководитель»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</w:t>
            </w:r>
          </w:p>
        </w:tc>
      </w:tr>
      <w:tr w:rsidR="00683E6E" w:rsidTr="00683E6E">
        <w:tc>
          <w:tcPr>
            <w:tcW w:w="675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83E6E" w:rsidRDefault="001A3C0D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683E6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города Покачи</w:t>
            </w:r>
          </w:p>
        </w:tc>
        <w:tc>
          <w:tcPr>
            <w:tcW w:w="3544" w:type="dxa"/>
          </w:tcPr>
          <w:p w:rsidR="00683E6E" w:rsidRDefault="00683E6E" w:rsidP="001A3C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 </w:t>
            </w:r>
            <w:r w:rsidR="001A3C0D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учрежденная для выполнения функции «специалист»</w:t>
            </w:r>
          </w:p>
        </w:tc>
        <w:tc>
          <w:tcPr>
            <w:tcW w:w="1559" w:type="dxa"/>
          </w:tcPr>
          <w:p w:rsidR="00683E6E" w:rsidRDefault="00683E6E" w:rsidP="00284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3E6E" w:rsidRDefault="00683E6E" w:rsidP="001A3C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C0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866595" w:rsidRPr="00BB1081" w:rsidRDefault="00866595" w:rsidP="00866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66595" w:rsidRPr="00181924" w:rsidRDefault="00866595" w:rsidP="0086659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5780F" w:rsidRDefault="00E5780F" w:rsidP="008160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5780F" w:rsidSect="00B379D5">
      <w:footerReference w:type="default" r:id="rId11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E7" w:rsidRDefault="004071E7" w:rsidP="00A02B1D">
      <w:pPr>
        <w:spacing w:after="0" w:line="240" w:lineRule="auto"/>
      </w:pPr>
      <w:r>
        <w:separator/>
      </w:r>
    </w:p>
  </w:endnote>
  <w:endnote w:type="continuationSeparator" w:id="0">
    <w:p w:rsidR="004071E7" w:rsidRDefault="004071E7" w:rsidP="00A0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93195"/>
      <w:docPartObj>
        <w:docPartGallery w:val="Page Numbers (Bottom of Page)"/>
        <w:docPartUnique/>
      </w:docPartObj>
    </w:sdtPr>
    <w:sdtEndPr/>
    <w:sdtContent>
      <w:p w:rsidR="00A02B1D" w:rsidRDefault="00B17BC1">
        <w:pPr>
          <w:pStyle w:val="aa"/>
          <w:jc w:val="right"/>
        </w:pPr>
        <w:r>
          <w:fldChar w:fldCharType="begin"/>
        </w:r>
        <w:r w:rsidR="00A02B1D">
          <w:instrText>PAGE   \* MERGEFORMAT</w:instrText>
        </w:r>
        <w:r>
          <w:fldChar w:fldCharType="separate"/>
        </w:r>
        <w:r w:rsidR="003445E1">
          <w:rPr>
            <w:noProof/>
          </w:rPr>
          <w:t>3</w:t>
        </w:r>
        <w:r>
          <w:fldChar w:fldCharType="end"/>
        </w:r>
      </w:p>
    </w:sdtContent>
  </w:sdt>
  <w:p w:rsidR="00A02B1D" w:rsidRDefault="00A02B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E7" w:rsidRDefault="004071E7" w:rsidP="00A02B1D">
      <w:pPr>
        <w:spacing w:after="0" w:line="240" w:lineRule="auto"/>
      </w:pPr>
      <w:r>
        <w:separator/>
      </w:r>
    </w:p>
  </w:footnote>
  <w:footnote w:type="continuationSeparator" w:id="0">
    <w:p w:rsidR="004071E7" w:rsidRDefault="004071E7" w:rsidP="00A0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58F6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CA705F"/>
    <w:multiLevelType w:val="hybridMultilevel"/>
    <w:tmpl w:val="E83AAB0E"/>
    <w:lvl w:ilvl="0" w:tplc="B9769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81"/>
    <w:rsid w:val="00022435"/>
    <w:rsid w:val="00075C40"/>
    <w:rsid w:val="000C580E"/>
    <w:rsid w:val="000D7C39"/>
    <w:rsid w:val="00101A81"/>
    <w:rsid w:val="00111166"/>
    <w:rsid w:val="00116E92"/>
    <w:rsid w:val="00120145"/>
    <w:rsid w:val="00181924"/>
    <w:rsid w:val="0019302D"/>
    <w:rsid w:val="001A3C0D"/>
    <w:rsid w:val="001E259C"/>
    <w:rsid w:val="001E3B50"/>
    <w:rsid w:val="001F6319"/>
    <w:rsid w:val="00260045"/>
    <w:rsid w:val="00270400"/>
    <w:rsid w:val="00280377"/>
    <w:rsid w:val="002A6CF6"/>
    <w:rsid w:val="002C253D"/>
    <w:rsid w:val="002E198E"/>
    <w:rsid w:val="003445E1"/>
    <w:rsid w:val="00361CAB"/>
    <w:rsid w:val="003D241B"/>
    <w:rsid w:val="003E6786"/>
    <w:rsid w:val="003F3EB5"/>
    <w:rsid w:val="00402D8E"/>
    <w:rsid w:val="004071E7"/>
    <w:rsid w:val="004334F9"/>
    <w:rsid w:val="00452FA8"/>
    <w:rsid w:val="00463388"/>
    <w:rsid w:val="004655B4"/>
    <w:rsid w:val="004870B9"/>
    <w:rsid w:val="004913D6"/>
    <w:rsid w:val="00495FB0"/>
    <w:rsid w:val="004A3AA9"/>
    <w:rsid w:val="004E4E33"/>
    <w:rsid w:val="00507662"/>
    <w:rsid w:val="00526682"/>
    <w:rsid w:val="00560F2D"/>
    <w:rsid w:val="005C5148"/>
    <w:rsid w:val="005D3D93"/>
    <w:rsid w:val="0062219E"/>
    <w:rsid w:val="0063290A"/>
    <w:rsid w:val="0063477A"/>
    <w:rsid w:val="00653902"/>
    <w:rsid w:val="00683E6E"/>
    <w:rsid w:val="006C1EED"/>
    <w:rsid w:val="0074670E"/>
    <w:rsid w:val="007B4399"/>
    <w:rsid w:val="00816051"/>
    <w:rsid w:val="008215B4"/>
    <w:rsid w:val="00850F5E"/>
    <w:rsid w:val="00852FE0"/>
    <w:rsid w:val="00866595"/>
    <w:rsid w:val="00873DB7"/>
    <w:rsid w:val="008A2EFA"/>
    <w:rsid w:val="008A73B2"/>
    <w:rsid w:val="009001AB"/>
    <w:rsid w:val="009325A6"/>
    <w:rsid w:val="009B055F"/>
    <w:rsid w:val="009D578B"/>
    <w:rsid w:val="009F597A"/>
    <w:rsid w:val="009F66EA"/>
    <w:rsid w:val="00A02B1D"/>
    <w:rsid w:val="00A10C2F"/>
    <w:rsid w:val="00A84BD5"/>
    <w:rsid w:val="00AE3C96"/>
    <w:rsid w:val="00B06C4A"/>
    <w:rsid w:val="00B17BC1"/>
    <w:rsid w:val="00B379D5"/>
    <w:rsid w:val="00B4335D"/>
    <w:rsid w:val="00B74348"/>
    <w:rsid w:val="00B843E2"/>
    <w:rsid w:val="00B9282A"/>
    <w:rsid w:val="00BA734D"/>
    <w:rsid w:val="00BA798A"/>
    <w:rsid w:val="00BB1081"/>
    <w:rsid w:val="00BB7C7A"/>
    <w:rsid w:val="00BC4582"/>
    <w:rsid w:val="00BE55E2"/>
    <w:rsid w:val="00CA460D"/>
    <w:rsid w:val="00CB6623"/>
    <w:rsid w:val="00CF17AE"/>
    <w:rsid w:val="00CF7D0A"/>
    <w:rsid w:val="00D11E93"/>
    <w:rsid w:val="00D3083B"/>
    <w:rsid w:val="00D30F72"/>
    <w:rsid w:val="00D50CE7"/>
    <w:rsid w:val="00D51F54"/>
    <w:rsid w:val="00D550B9"/>
    <w:rsid w:val="00E5780F"/>
    <w:rsid w:val="00E865B7"/>
    <w:rsid w:val="00E87CAF"/>
    <w:rsid w:val="00EB3E9B"/>
    <w:rsid w:val="00F14A44"/>
    <w:rsid w:val="00F3038D"/>
    <w:rsid w:val="00FA1989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BC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1081"/>
    <w:pPr>
      <w:ind w:left="720"/>
      <w:contextualSpacing/>
    </w:pPr>
  </w:style>
  <w:style w:type="table" w:styleId="a5">
    <w:name w:val="Table Grid"/>
    <w:basedOn w:val="a2"/>
    <w:uiPriority w:val="59"/>
    <w:rsid w:val="0056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26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004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73DB7"/>
    <w:pPr>
      <w:numPr>
        <w:numId w:val="2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A0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2B1D"/>
  </w:style>
  <w:style w:type="paragraph" w:styleId="aa">
    <w:name w:val="footer"/>
    <w:basedOn w:val="a0"/>
    <w:link w:val="ab"/>
    <w:uiPriority w:val="99"/>
    <w:unhideWhenUsed/>
    <w:rsid w:val="00A0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2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1081"/>
    <w:pPr>
      <w:ind w:left="720"/>
      <w:contextualSpacing/>
    </w:pPr>
  </w:style>
  <w:style w:type="table" w:styleId="a5">
    <w:name w:val="Table Grid"/>
    <w:basedOn w:val="a2"/>
    <w:uiPriority w:val="59"/>
    <w:rsid w:val="0056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26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004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73DB7"/>
    <w:pPr>
      <w:numPr>
        <w:numId w:val="2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A0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2B1D"/>
  </w:style>
  <w:style w:type="paragraph" w:styleId="aa">
    <w:name w:val="footer"/>
    <w:basedOn w:val="a0"/>
    <w:link w:val="ab"/>
    <w:uiPriority w:val="99"/>
    <w:unhideWhenUsed/>
    <w:rsid w:val="00A0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DA96-1BE2-4B44-A2E1-92372398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32</cp:revision>
  <cp:lastPrinted>2013-11-14T08:22:00Z</cp:lastPrinted>
  <dcterms:created xsi:type="dcterms:W3CDTF">2013-11-01T04:07:00Z</dcterms:created>
  <dcterms:modified xsi:type="dcterms:W3CDTF">2013-11-18T04:50:00Z</dcterms:modified>
</cp:coreProperties>
</file>