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25" w:rsidRPr="00377544" w:rsidRDefault="001B1825" w:rsidP="001B1825">
      <w:pPr>
        <w:jc w:val="center"/>
      </w:pPr>
      <w:r w:rsidRPr="00377544">
        <w:rPr>
          <w:noProof/>
        </w:rPr>
        <w:drawing>
          <wp:inline distT="0" distB="0" distL="0" distR="0">
            <wp:extent cx="685800" cy="771525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25" w:rsidRPr="00377544" w:rsidRDefault="001B1825" w:rsidP="001B1825">
      <w:pPr>
        <w:tabs>
          <w:tab w:val="left" w:pos="3210"/>
        </w:tabs>
        <w:rPr>
          <w:b/>
          <w:bCs/>
        </w:rPr>
      </w:pPr>
    </w:p>
    <w:p w:rsidR="001B1825" w:rsidRPr="00377544" w:rsidRDefault="001B1825" w:rsidP="001B1825">
      <w:pPr>
        <w:pStyle w:val="3"/>
      </w:pPr>
      <w:r w:rsidRPr="00377544">
        <w:t>ДУМА ГОРОДА ПОКАЧИ</w:t>
      </w:r>
    </w:p>
    <w:p w:rsidR="001B1825" w:rsidRPr="00377544" w:rsidRDefault="001B1825" w:rsidP="001B1825">
      <w:pPr>
        <w:jc w:val="center"/>
        <w:rPr>
          <w:b/>
          <w:bCs/>
          <w:sz w:val="32"/>
          <w:szCs w:val="32"/>
        </w:rPr>
      </w:pPr>
      <w:r w:rsidRPr="00377544">
        <w:rPr>
          <w:b/>
          <w:bCs/>
          <w:sz w:val="32"/>
          <w:szCs w:val="32"/>
        </w:rPr>
        <w:t>Ханты-Мансийский автономный округ - Югра</w:t>
      </w:r>
    </w:p>
    <w:p w:rsidR="001B1825" w:rsidRPr="00377544" w:rsidRDefault="001B1825" w:rsidP="001B1825">
      <w:pPr>
        <w:pStyle w:val="4"/>
        <w:jc w:val="center"/>
        <w:rPr>
          <w:sz w:val="36"/>
          <w:szCs w:val="36"/>
        </w:rPr>
      </w:pPr>
      <w:r w:rsidRPr="00377544">
        <w:rPr>
          <w:sz w:val="36"/>
          <w:szCs w:val="36"/>
        </w:rPr>
        <w:t>РЕШЕНИЕ</w:t>
      </w:r>
    </w:p>
    <w:p w:rsidR="001B1825" w:rsidRDefault="00484F4F" w:rsidP="001B1825">
      <w:pPr>
        <w:pStyle w:val="5"/>
        <w:spacing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от   </w:t>
      </w:r>
      <w:r w:rsidRPr="00484F4F">
        <w:rPr>
          <w:b w:val="0"/>
          <w:i w:val="0"/>
          <w:iCs w:val="0"/>
          <w:sz w:val="28"/>
          <w:szCs w:val="28"/>
          <w:u w:val="single"/>
        </w:rPr>
        <w:t>19.12.2012</w:t>
      </w:r>
      <w:r w:rsidR="001B1825" w:rsidRPr="00484F4F">
        <w:rPr>
          <w:b w:val="0"/>
          <w:i w:val="0"/>
          <w:iCs w:val="0"/>
          <w:sz w:val="28"/>
          <w:szCs w:val="28"/>
          <w:u w:val="single"/>
        </w:rPr>
        <w:t xml:space="preserve"> </w:t>
      </w:r>
      <w:r w:rsidR="001B1825" w:rsidRPr="00377544">
        <w:rPr>
          <w:i w:val="0"/>
          <w:iCs w:val="0"/>
          <w:sz w:val="28"/>
          <w:szCs w:val="28"/>
        </w:rPr>
        <w:t xml:space="preserve">                                                         </w:t>
      </w:r>
      <w:r>
        <w:rPr>
          <w:i w:val="0"/>
          <w:iCs w:val="0"/>
          <w:sz w:val="28"/>
          <w:szCs w:val="28"/>
        </w:rPr>
        <w:t xml:space="preserve">     </w:t>
      </w:r>
      <w:r w:rsidR="001B1825" w:rsidRPr="00377544">
        <w:rPr>
          <w:i w:val="0"/>
          <w:iCs w:val="0"/>
          <w:sz w:val="28"/>
          <w:szCs w:val="28"/>
        </w:rPr>
        <w:t xml:space="preserve">    </w:t>
      </w:r>
      <w:r w:rsidR="00437B0B">
        <w:rPr>
          <w:i w:val="0"/>
          <w:iCs w:val="0"/>
          <w:sz w:val="28"/>
          <w:szCs w:val="28"/>
        </w:rPr>
        <w:t xml:space="preserve">                </w:t>
      </w:r>
      <w:r w:rsidR="001B1825" w:rsidRPr="00377544">
        <w:rPr>
          <w:i w:val="0"/>
          <w:iCs w:val="0"/>
          <w:sz w:val="28"/>
          <w:szCs w:val="28"/>
        </w:rPr>
        <w:t xml:space="preserve">   №</w:t>
      </w:r>
      <w:r>
        <w:rPr>
          <w:i w:val="0"/>
          <w:iCs w:val="0"/>
          <w:sz w:val="28"/>
          <w:szCs w:val="28"/>
        </w:rPr>
        <w:t xml:space="preserve"> </w:t>
      </w:r>
      <w:r w:rsidRPr="00484F4F">
        <w:rPr>
          <w:b w:val="0"/>
          <w:i w:val="0"/>
          <w:iCs w:val="0"/>
          <w:sz w:val="28"/>
          <w:szCs w:val="28"/>
          <w:u w:val="single"/>
        </w:rPr>
        <w:t>131</w:t>
      </w:r>
    </w:p>
    <w:p w:rsidR="00E40D5D" w:rsidRPr="00E40D5D" w:rsidRDefault="00E40D5D" w:rsidP="00E40D5D">
      <w:pPr>
        <w:rPr>
          <w:sz w:val="28"/>
          <w:szCs w:val="28"/>
        </w:rPr>
      </w:pPr>
    </w:p>
    <w:p w:rsidR="006530F7" w:rsidRPr="00270714" w:rsidRDefault="006530F7" w:rsidP="006530F7">
      <w:pPr>
        <w:pStyle w:val="2"/>
        <w:keepLines w:val="0"/>
        <w:numPr>
          <w:ilvl w:val="1"/>
          <w:numId w:val="8"/>
        </w:numPr>
        <w:tabs>
          <w:tab w:val="left" w:pos="0"/>
        </w:tabs>
        <w:suppressAutoHyphens/>
        <w:overflowPunct w:val="0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714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решение Думы города</w:t>
      </w:r>
    </w:p>
    <w:p w:rsidR="006530F7" w:rsidRPr="00270714" w:rsidRDefault="006530F7" w:rsidP="006530F7">
      <w:pPr>
        <w:pStyle w:val="2"/>
        <w:keepLines w:val="0"/>
        <w:numPr>
          <w:ilvl w:val="1"/>
          <w:numId w:val="8"/>
        </w:numPr>
        <w:tabs>
          <w:tab w:val="left" w:pos="0"/>
        </w:tabs>
        <w:suppressAutoHyphens/>
        <w:overflowPunct w:val="0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714">
        <w:rPr>
          <w:rFonts w:ascii="Times New Roman" w:hAnsi="Times New Roman" w:cs="Times New Roman"/>
          <w:color w:val="auto"/>
          <w:sz w:val="28"/>
          <w:szCs w:val="28"/>
        </w:rPr>
        <w:t>от 01.12.2011 № 92 «О бюджете города Покачи</w:t>
      </w:r>
    </w:p>
    <w:p w:rsidR="006530F7" w:rsidRPr="00270714" w:rsidRDefault="006530F7" w:rsidP="006530F7">
      <w:pPr>
        <w:pStyle w:val="2"/>
        <w:keepLines w:val="0"/>
        <w:numPr>
          <w:ilvl w:val="1"/>
          <w:numId w:val="8"/>
        </w:numPr>
        <w:tabs>
          <w:tab w:val="left" w:pos="0"/>
        </w:tabs>
        <w:suppressAutoHyphens/>
        <w:overflowPunct w:val="0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714">
        <w:rPr>
          <w:rFonts w:ascii="Times New Roman" w:hAnsi="Times New Roman" w:cs="Times New Roman"/>
          <w:color w:val="auto"/>
          <w:sz w:val="28"/>
          <w:szCs w:val="28"/>
        </w:rPr>
        <w:t>на 2012 год» (с изменениями на 26.10.2012</w:t>
      </w:r>
      <w:r w:rsidR="0025668C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270714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6530F7" w:rsidRPr="00270714" w:rsidRDefault="006530F7" w:rsidP="006530F7">
      <w:pPr>
        <w:ind w:firstLine="1080"/>
        <w:jc w:val="both"/>
        <w:rPr>
          <w:sz w:val="28"/>
          <w:szCs w:val="28"/>
        </w:rPr>
      </w:pPr>
    </w:p>
    <w:p w:rsidR="004123D7" w:rsidRPr="00270714" w:rsidRDefault="004123D7" w:rsidP="006530F7">
      <w:pPr>
        <w:ind w:firstLine="1080"/>
        <w:jc w:val="both"/>
        <w:rPr>
          <w:sz w:val="28"/>
          <w:szCs w:val="28"/>
        </w:rPr>
      </w:pPr>
    </w:p>
    <w:p w:rsidR="006530F7" w:rsidRPr="00270714" w:rsidRDefault="006530F7" w:rsidP="00530D91">
      <w:pPr>
        <w:ind w:firstLine="708"/>
        <w:jc w:val="both"/>
        <w:rPr>
          <w:sz w:val="28"/>
          <w:szCs w:val="28"/>
        </w:rPr>
      </w:pPr>
      <w:r w:rsidRPr="00270714">
        <w:rPr>
          <w:sz w:val="28"/>
          <w:szCs w:val="28"/>
        </w:rPr>
        <w:t>В соответствии с Бюджетным кодексом Российской Федерации, на основании справок</w:t>
      </w:r>
      <w:r w:rsidRPr="00270714">
        <w:t xml:space="preserve"> </w:t>
      </w:r>
      <w:r w:rsidRPr="00270714">
        <w:rPr>
          <w:sz w:val="28"/>
          <w:szCs w:val="28"/>
        </w:rPr>
        <w:t xml:space="preserve">об изменении сводной росписи расходов главного распорядителя бюджетных средств Ханты-Мансийского автономного округа - Югры, приказа Департамента финансов Ханты-Мансийского </w:t>
      </w:r>
      <w:proofErr w:type="gramStart"/>
      <w:r w:rsidRPr="00270714">
        <w:rPr>
          <w:sz w:val="28"/>
          <w:szCs w:val="28"/>
        </w:rPr>
        <w:t>автономного округа – Югры от 29.11.2011</w:t>
      </w:r>
      <w:r w:rsidR="0025668C">
        <w:rPr>
          <w:sz w:val="28"/>
          <w:szCs w:val="28"/>
        </w:rPr>
        <w:t xml:space="preserve"> года</w:t>
      </w:r>
      <w:bookmarkStart w:id="0" w:name="_GoBack"/>
      <w:bookmarkEnd w:id="0"/>
      <w:r w:rsidRPr="00270714">
        <w:rPr>
          <w:sz w:val="28"/>
          <w:szCs w:val="28"/>
        </w:rPr>
        <w:t xml:space="preserve"> №</w:t>
      </w:r>
      <w:r w:rsidR="00530D91" w:rsidRPr="00270714">
        <w:rPr>
          <w:sz w:val="28"/>
          <w:szCs w:val="28"/>
        </w:rPr>
        <w:t xml:space="preserve"> </w:t>
      </w:r>
      <w:r w:rsidRPr="00270714">
        <w:rPr>
          <w:sz w:val="28"/>
          <w:szCs w:val="28"/>
        </w:rPr>
        <w:t>25-нп «О порядке определения перечня и кодов целевых статей и видов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– Югры на 2012-2014 годы» и Устава города Покачи, Дума города</w:t>
      </w:r>
      <w:proofErr w:type="gramEnd"/>
    </w:p>
    <w:p w:rsidR="006530F7" w:rsidRPr="00270714" w:rsidRDefault="006530F7" w:rsidP="006530F7">
      <w:pPr>
        <w:ind w:firstLine="709"/>
        <w:jc w:val="both"/>
        <w:rPr>
          <w:b/>
          <w:sz w:val="28"/>
          <w:szCs w:val="28"/>
        </w:rPr>
      </w:pPr>
    </w:p>
    <w:p w:rsidR="006530F7" w:rsidRPr="00270714" w:rsidRDefault="006530F7" w:rsidP="006530F7">
      <w:pPr>
        <w:ind w:firstLine="709"/>
        <w:jc w:val="center"/>
        <w:rPr>
          <w:b/>
          <w:sz w:val="28"/>
          <w:szCs w:val="28"/>
        </w:rPr>
      </w:pPr>
      <w:r w:rsidRPr="00270714">
        <w:rPr>
          <w:b/>
          <w:sz w:val="28"/>
          <w:szCs w:val="28"/>
        </w:rPr>
        <w:t>РЕШИЛА:</w:t>
      </w:r>
    </w:p>
    <w:p w:rsidR="006530F7" w:rsidRPr="00270714" w:rsidRDefault="006530F7" w:rsidP="006530F7">
      <w:pPr>
        <w:ind w:firstLine="709"/>
        <w:jc w:val="center"/>
        <w:rPr>
          <w:b/>
          <w:sz w:val="28"/>
          <w:szCs w:val="28"/>
        </w:rPr>
      </w:pP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 xml:space="preserve">1. </w:t>
      </w:r>
      <w:proofErr w:type="gramStart"/>
      <w:r w:rsidRPr="00270714">
        <w:rPr>
          <w:sz w:val="28"/>
          <w:szCs w:val="28"/>
        </w:rPr>
        <w:t>Внести в решение Думы города Покачи от 01.12.2011 № 92 «О бюджете города Покачи на 2012 год» (с изменениями на 26.10.2012</w:t>
      </w:r>
      <w:r w:rsidR="004123D7" w:rsidRPr="00270714">
        <w:rPr>
          <w:sz w:val="28"/>
          <w:szCs w:val="28"/>
        </w:rPr>
        <w:t xml:space="preserve">  года</w:t>
      </w:r>
      <w:r w:rsidRPr="00270714">
        <w:rPr>
          <w:sz w:val="28"/>
          <w:szCs w:val="28"/>
        </w:rPr>
        <w:t>) следующие изменения</w:t>
      </w:r>
      <w:r w:rsidR="004123D7" w:rsidRPr="00270714">
        <w:rPr>
          <w:sz w:val="28"/>
          <w:szCs w:val="28"/>
        </w:rPr>
        <w:t xml:space="preserve"> (газета «Покачевский вестник» от 09.12.2011г. № 48, от 30.03.2012г. № 13, от 11.05.2012г. № 19, от 18.05.2012г. № 20, от 22.06.2012г. № 25, от 23.08.2012г. № 34, от 28.09.2012г. № 39, от 09.11.2012г. № 45)</w:t>
      </w:r>
      <w:r w:rsidRPr="00270714">
        <w:rPr>
          <w:sz w:val="28"/>
          <w:szCs w:val="28"/>
        </w:rPr>
        <w:t xml:space="preserve">: </w:t>
      </w:r>
      <w:proofErr w:type="gramEnd"/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>1) В пункте 1.1.: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 xml:space="preserve">а) слова «в сумме </w:t>
      </w:r>
      <w:r w:rsidRPr="00270714">
        <w:rPr>
          <w:bCs/>
          <w:sz w:val="28"/>
          <w:szCs w:val="28"/>
        </w:rPr>
        <w:t>1 млрд. 304 млн.  208 тыс. 191,00</w:t>
      </w:r>
      <w:r w:rsidRPr="00270714">
        <w:rPr>
          <w:sz w:val="28"/>
          <w:szCs w:val="28"/>
        </w:rPr>
        <w:t xml:space="preserve"> рублей» заменить словами «в сумме </w:t>
      </w:r>
      <w:r w:rsidRPr="00270714">
        <w:rPr>
          <w:bCs/>
          <w:sz w:val="28"/>
          <w:szCs w:val="28"/>
        </w:rPr>
        <w:t>1 млрд. 332 млн.  009 тыс. 987,17</w:t>
      </w:r>
      <w:r w:rsidRPr="00270714">
        <w:rPr>
          <w:sz w:val="28"/>
          <w:szCs w:val="28"/>
        </w:rPr>
        <w:t xml:space="preserve"> рублей»;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>б) слова «в том числе по собственным доходам за исключением безвозмездных перечислений в сумме 332 млн. 162 тыс. 609 рублей» заменить словами «в том числе по собственным доходам за исключением безвозмездных перечислений в сумме 350 млн. 582 тыс. 838,06 рублей»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>2) В пункте 1.2.: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lastRenderedPageBreak/>
        <w:t xml:space="preserve">а) слова «в сумме 1 млрд. 482 млн. 909 тыс. 917,86 рублей» заменить словами «в сумме 1 млрд.  510 млн. 711 тыс. 714,03 рублей»; 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>3) В пункте 5.4.: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>а) слова «в сумме 48 млн. 933 тыс. 957,97 рублей» заменить словами «в сумме 51 млн. 752 тыс. 833,33 рублей».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>б) приложение 1 «Доходы бюджета города Покачи на 2012 год» изложить в новой редакции согласно приложению 1 к настоящему решению;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 xml:space="preserve"> в) приложение 2 «Распределение бюджетных ассигнований по разделам, подразделам, целевым статьям и видам </w:t>
      </w:r>
      <w:proofErr w:type="gramStart"/>
      <w:r w:rsidRPr="00270714">
        <w:rPr>
          <w:sz w:val="28"/>
          <w:szCs w:val="28"/>
        </w:rPr>
        <w:t>расходов классификации расходов бюджета города</w:t>
      </w:r>
      <w:proofErr w:type="gramEnd"/>
      <w:r w:rsidRPr="00270714">
        <w:rPr>
          <w:sz w:val="28"/>
          <w:szCs w:val="28"/>
        </w:rPr>
        <w:t xml:space="preserve"> Покачи в ведомственную структуру расходов на 2012 год» изложить в новой редакции согласно приложению 2 к настоящему решению.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>г) приложение 8 «Объем финансирования муниципальных программ города Покачи за счет средств местного бюджета на 2012 год» изложить в новой редакции согласно приложению 3 к настоящему решению;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>д) приложение 9 «Объем межбюджетных трансфертов, получаемых из бюджетов других уровней на 2012 год» изложить в новой редакции согласно приложению 4 к настоящему решению;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>2. Опубликовать настоящее решение в городской газете «Покачевский вестник».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>3. Решение вступает в силу со дня его подписания.</w:t>
      </w:r>
    </w:p>
    <w:p w:rsidR="006530F7" w:rsidRPr="00270714" w:rsidRDefault="006530F7" w:rsidP="006530F7">
      <w:pPr>
        <w:ind w:firstLine="709"/>
        <w:jc w:val="both"/>
        <w:rPr>
          <w:sz w:val="28"/>
          <w:szCs w:val="28"/>
        </w:rPr>
      </w:pPr>
      <w:r w:rsidRPr="00270714">
        <w:rPr>
          <w:sz w:val="28"/>
          <w:szCs w:val="28"/>
        </w:rPr>
        <w:t xml:space="preserve">4. </w:t>
      </w:r>
      <w:proofErr w:type="gramStart"/>
      <w:r w:rsidRPr="00270714">
        <w:rPr>
          <w:sz w:val="28"/>
          <w:szCs w:val="28"/>
        </w:rPr>
        <w:t>Контроль за</w:t>
      </w:r>
      <w:proofErr w:type="gramEnd"/>
      <w:r w:rsidRPr="00270714">
        <w:rPr>
          <w:sz w:val="28"/>
          <w:szCs w:val="28"/>
        </w:rPr>
        <w:t xml:space="preserve"> выполнением решения возложить на постоянную комиссию Думы города по бюджету, налогам и финансовым вопросам  (</w:t>
      </w:r>
      <w:r w:rsidR="004123D7" w:rsidRPr="00270714">
        <w:rPr>
          <w:sz w:val="28"/>
          <w:szCs w:val="28"/>
        </w:rPr>
        <w:t xml:space="preserve">председатель </w:t>
      </w:r>
      <w:r w:rsidRPr="00270714">
        <w:rPr>
          <w:sz w:val="28"/>
          <w:szCs w:val="28"/>
        </w:rPr>
        <w:t>Голованев</w:t>
      </w:r>
      <w:r w:rsidR="004123D7" w:rsidRPr="00270714">
        <w:rPr>
          <w:sz w:val="28"/>
          <w:szCs w:val="28"/>
        </w:rPr>
        <w:t xml:space="preserve"> А.С.</w:t>
      </w:r>
      <w:r w:rsidRPr="00270714">
        <w:rPr>
          <w:sz w:val="28"/>
          <w:szCs w:val="28"/>
        </w:rPr>
        <w:t>).</w:t>
      </w:r>
    </w:p>
    <w:p w:rsidR="006530F7" w:rsidRPr="00270714" w:rsidRDefault="006530F7" w:rsidP="006530F7">
      <w:pPr>
        <w:ind w:firstLine="709"/>
        <w:rPr>
          <w:sz w:val="28"/>
          <w:szCs w:val="28"/>
        </w:rPr>
      </w:pPr>
    </w:p>
    <w:p w:rsidR="006530F7" w:rsidRPr="00270714" w:rsidRDefault="006530F7" w:rsidP="006530F7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15"/>
        <w:gridCol w:w="4488"/>
      </w:tblGrid>
      <w:tr w:rsidR="006530F7" w:rsidRPr="00270714" w:rsidTr="001D2D06">
        <w:trPr>
          <w:trHeight w:val="1224"/>
        </w:trPr>
        <w:tc>
          <w:tcPr>
            <w:tcW w:w="4515" w:type="dxa"/>
          </w:tcPr>
          <w:p w:rsidR="006530F7" w:rsidRPr="00270714" w:rsidRDefault="006530F7" w:rsidP="001D2D06">
            <w:pPr>
              <w:jc w:val="both"/>
              <w:rPr>
                <w:b/>
                <w:sz w:val="28"/>
                <w:szCs w:val="28"/>
              </w:rPr>
            </w:pPr>
            <w:r w:rsidRPr="00270714">
              <w:rPr>
                <w:b/>
                <w:sz w:val="28"/>
                <w:szCs w:val="28"/>
              </w:rPr>
              <w:t>Глава города</w:t>
            </w:r>
          </w:p>
          <w:p w:rsidR="006530F7" w:rsidRPr="00270714" w:rsidRDefault="006530F7" w:rsidP="001D2D06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r w:rsidRPr="00270714">
              <w:rPr>
                <w:b/>
                <w:bCs/>
                <w:sz w:val="28"/>
                <w:szCs w:val="28"/>
              </w:rPr>
              <w:t>Р.З. Халиуллин</w:t>
            </w:r>
          </w:p>
          <w:p w:rsidR="006530F7" w:rsidRPr="00270714" w:rsidRDefault="006530F7" w:rsidP="001D2D06">
            <w:pPr>
              <w:ind w:right="-2"/>
              <w:jc w:val="both"/>
              <w:rPr>
                <w:b/>
                <w:bCs/>
                <w:sz w:val="16"/>
                <w:szCs w:val="16"/>
              </w:rPr>
            </w:pPr>
          </w:p>
          <w:p w:rsidR="006530F7" w:rsidRPr="00270714" w:rsidRDefault="006530F7" w:rsidP="001D2D06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270714">
              <w:rPr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4488" w:type="dxa"/>
          </w:tcPr>
          <w:p w:rsidR="006530F7" w:rsidRPr="00270714" w:rsidRDefault="006530F7" w:rsidP="001D2D06">
            <w:pPr>
              <w:ind w:right="-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70714">
              <w:rPr>
                <w:b/>
                <w:bCs/>
                <w:color w:val="000000"/>
                <w:sz w:val="28"/>
                <w:szCs w:val="28"/>
              </w:rPr>
              <w:t xml:space="preserve">Председатель Думы города </w:t>
            </w:r>
          </w:p>
          <w:p w:rsidR="006530F7" w:rsidRPr="00270714" w:rsidRDefault="006530F7" w:rsidP="001D2D06">
            <w:pPr>
              <w:ind w:right="-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70714">
              <w:rPr>
                <w:b/>
                <w:bCs/>
                <w:color w:val="000000"/>
                <w:sz w:val="28"/>
                <w:szCs w:val="28"/>
              </w:rPr>
              <w:t xml:space="preserve">Н.В. Борисова </w:t>
            </w:r>
          </w:p>
          <w:p w:rsidR="006530F7" w:rsidRPr="00270714" w:rsidRDefault="006530F7" w:rsidP="001D2D06">
            <w:pPr>
              <w:ind w:right="-2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6530F7" w:rsidRPr="00270714" w:rsidRDefault="006530F7" w:rsidP="004123D7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270714">
              <w:rPr>
                <w:b/>
                <w:bCs/>
                <w:color w:val="000000"/>
                <w:sz w:val="28"/>
                <w:szCs w:val="28"/>
              </w:rPr>
              <w:t>____________</w:t>
            </w:r>
            <w:r w:rsidR="004123D7" w:rsidRPr="00270714">
              <w:rPr>
                <w:b/>
                <w:bCs/>
                <w:color w:val="000000"/>
                <w:sz w:val="28"/>
                <w:szCs w:val="28"/>
              </w:rPr>
              <w:t>______</w:t>
            </w:r>
            <w:r w:rsidRPr="00270714">
              <w:rPr>
                <w:b/>
                <w:bCs/>
                <w:color w:val="000000"/>
                <w:sz w:val="28"/>
                <w:szCs w:val="28"/>
              </w:rPr>
              <w:t>_______</w:t>
            </w:r>
          </w:p>
        </w:tc>
      </w:tr>
    </w:tbl>
    <w:p w:rsidR="006530F7" w:rsidRPr="00270714" w:rsidRDefault="006530F7" w:rsidP="006530F7">
      <w:pPr>
        <w:rPr>
          <w:sz w:val="28"/>
          <w:szCs w:val="28"/>
        </w:rPr>
      </w:pPr>
    </w:p>
    <w:p w:rsidR="006530F7" w:rsidRPr="00270714" w:rsidRDefault="006530F7" w:rsidP="006530F7">
      <w:pPr>
        <w:rPr>
          <w:sz w:val="28"/>
          <w:szCs w:val="28"/>
        </w:rPr>
      </w:pPr>
    </w:p>
    <w:p w:rsidR="006530F7" w:rsidRPr="00270714" w:rsidRDefault="006530F7" w:rsidP="006530F7">
      <w:pPr>
        <w:rPr>
          <w:sz w:val="28"/>
          <w:szCs w:val="28"/>
        </w:rPr>
      </w:pPr>
    </w:p>
    <w:p w:rsidR="006530F7" w:rsidRPr="00B1701F" w:rsidRDefault="006530F7" w:rsidP="006530F7">
      <w:pPr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ab/>
      </w:r>
    </w:p>
    <w:p w:rsidR="006530F7" w:rsidRPr="00B1701F" w:rsidRDefault="006530F7" w:rsidP="006530F7">
      <w:pPr>
        <w:tabs>
          <w:tab w:val="left" w:pos="2467"/>
        </w:tabs>
        <w:rPr>
          <w:sz w:val="28"/>
          <w:szCs w:val="28"/>
        </w:rPr>
      </w:pPr>
    </w:p>
    <w:p w:rsidR="007035C4" w:rsidRDefault="007035C4" w:rsidP="001B1825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</w:p>
    <w:p w:rsidR="007035C4" w:rsidRDefault="007035C4" w:rsidP="001B1825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</w:p>
    <w:p w:rsidR="007035C4" w:rsidRDefault="007035C4" w:rsidP="001B1825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</w:p>
    <w:p w:rsidR="007035C4" w:rsidRDefault="007035C4" w:rsidP="001B1825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</w:p>
    <w:sectPr w:rsidR="007035C4" w:rsidSect="004123D7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A01" w:rsidRDefault="00234A01" w:rsidP="00841F60">
      <w:r>
        <w:separator/>
      </w:r>
    </w:p>
  </w:endnote>
  <w:endnote w:type="continuationSeparator" w:id="0">
    <w:p w:rsidR="00234A01" w:rsidRDefault="00234A01" w:rsidP="0084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A01" w:rsidRDefault="00234A01" w:rsidP="00841F60">
      <w:r>
        <w:separator/>
      </w:r>
    </w:p>
  </w:footnote>
  <w:footnote w:type="continuationSeparator" w:id="0">
    <w:p w:rsidR="00234A01" w:rsidRDefault="00234A01" w:rsidP="0084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D71656"/>
    <w:multiLevelType w:val="hybridMultilevel"/>
    <w:tmpl w:val="1AA0D5FA"/>
    <w:lvl w:ilvl="0" w:tplc="AEFC8A88">
      <w:start w:val="4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6C50E4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92CA1"/>
    <w:multiLevelType w:val="hybridMultilevel"/>
    <w:tmpl w:val="221A99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1A58"/>
    <w:multiLevelType w:val="hybridMultilevel"/>
    <w:tmpl w:val="8F8EE63A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475842F1"/>
    <w:multiLevelType w:val="hybridMultilevel"/>
    <w:tmpl w:val="AB5EA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D174C"/>
    <w:multiLevelType w:val="multilevel"/>
    <w:tmpl w:val="3D4C1E2A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7">
    <w:nsid w:val="67E04D77"/>
    <w:multiLevelType w:val="hybridMultilevel"/>
    <w:tmpl w:val="FFB8019A"/>
    <w:lvl w:ilvl="0" w:tplc="8934F3C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825"/>
    <w:rsid w:val="00016AB1"/>
    <w:rsid w:val="0003771C"/>
    <w:rsid w:val="0017112B"/>
    <w:rsid w:val="001B1825"/>
    <w:rsid w:val="002069FF"/>
    <w:rsid w:val="00234A01"/>
    <w:rsid w:val="0025668C"/>
    <w:rsid w:val="00270714"/>
    <w:rsid w:val="002A7003"/>
    <w:rsid w:val="00377544"/>
    <w:rsid w:val="00393CC6"/>
    <w:rsid w:val="003C434F"/>
    <w:rsid w:val="004123D7"/>
    <w:rsid w:val="00437B0B"/>
    <w:rsid w:val="00484F4F"/>
    <w:rsid w:val="004B226A"/>
    <w:rsid w:val="00512163"/>
    <w:rsid w:val="00525F58"/>
    <w:rsid w:val="00530D91"/>
    <w:rsid w:val="00573B88"/>
    <w:rsid w:val="00622237"/>
    <w:rsid w:val="006530F7"/>
    <w:rsid w:val="006E54EB"/>
    <w:rsid w:val="006F7D3A"/>
    <w:rsid w:val="007035C4"/>
    <w:rsid w:val="0080329D"/>
    <w:rsid w:val="00841F60"/>
    <w:rsid w:val="008A2C26"/>
    <w:rsid w:val="00906618"/>
    <w:rsid w:val="009B3CCB"/>
    <w:rsid w:val="009D7DA3"/>
    <w:rsid w:val="009F5F53"/>
    <w:rsid w:val="00A119F5"/>
    <w:rsid w:val="00A271CF"/>
    <w:rsid w:val="00AA37D4"/>
    <w:rsid w:val="00B23DB9"/>
    <w:rsid w:val="00B9388A"/>
    <w:rsid w:val="00BC6B19"/>
    <w:rsid w:val="00BC776E"/>
    <w:rsid w:val="00BD46BC"/>
    <w:rsid w:val="00D147AD"/>
    <w:rsid w:val="00D7108E"/>
    <w:rsid w:val="00D76EF3"/>
    <w:rsid w:val="00DF22F0"/>
    <w:rsid w:val="00E40D5D"/>
    <w:rsid w:val="00F6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1825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1B18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18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B182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1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18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B1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D46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1825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1B18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18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B182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1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18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B1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D46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VorobievaJE</cp:lastModifiedBy>
  <cp:revision>10</cp:revision>
  <cp:lastPrinted>2012-12-19T06:21:00Z</cp:lastPrinted>
  <dcterms:created xsi:type="dcterms:W3CDTF">2012-12-19T03:41:00Z</dcterms:created>
  <dcterms:modified xsi:type="dcterms:W3CDTF">2012-12-19T11:00:00Z</dcterms:modified>
</cp:coreProperties>
</file>