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09" w:rsidRDefault="00ED2AAC" w:rsidP="00411509">
      <w:pPr>
        <w:jc w:val="center"/>
      </w:pPr>
      <w:r>
        <w:t xml:space="preserve"> </w:t>
      </w:r>
      <w:r w:rsidR="00A05536">
        <w:rPr>
          <w:noProof/>
        </w:rPr>
        <w:drawing>
          <wp:inline distT="0" distB="0" distL="0" distR="0">
            <wp:extent cx="695325" cy="800100"/>
            <wp:effectExtent l="0" t="0" r="9525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509" w:rsidRDefault="00411509" w:rsidP="00411509">
      <w:pPr>
        <w:tabs>
          <w:tab w:val="left" w:pos="3210"/>
        </w:tabs>
        <w:jc w:val="center"/>
        <w:rPr>
          <w:b/>
          <w:bCs/>
        </w:rPr>
      </w:pPr>
    </w:p>
    <w:p w:rsidR="00411509" w:rsidRDefault="00411509" w:rsidP="00411509">
      <w:pPr>
        <w:pStyle w:val="3"/>
        <w:rPr>
          <w:sz w:val="36"/>
          <w:szCs w:val="36"/>
        </w:rPr>
      </w:pPr>
      <w:r w:rsidRPr="0099537D">
        <w:rPr>
          <w:sz w:val="36"/>
          <w:szCs w:val="36"/>
        </w:rPr>
        <w:t>ПРЕДСЕДАТЕЛЬ ДУМЫ ГОРОДА ПОКАЧИ</w:t>
      </w:r>
    </w:p>
    <w:p w:rsidR="00411509" w:rsidRPr="0099537D" w:rsidRDefault="00411509" w:rsidP="00411509">
      <w:pPr>
        <w:rPr>
          <w:sz w:val="16"/>
          <w:szCs w:val="16"/>
        </w:rPr>
      </w:pPr>
    </w:p>
    <w:p w:rsidR="00411509" w:rsidRDefault="00411509" w:rsidP="00411509">
      <w:pPr>
        <w:tabs>
          <w:tab w:val="left" w:pos="3210"/>
        </w:tabs>
        <w:jc w:val="center"/>
        <w:rPr>
          <w:b/>
          <w:bCs/>
          <w:sz w:val="36"/>
          <w:szCs w:val="36"/>
        </w:rPr>
      </w:pPr>
      <w:r w:rsidRPr="0099537D">
        <w:rPr>
          <w:b/>
          <w:bCs/>
          <w:sz w:val="36"/>
          <w:szCs w:val="36"/>
        </w:rPr>
        <w:t xml:space="preserve">Ханты-Мансийского автономного округа </w:t>
      </w:r>
      <w:r>
        <w:rPr>
          <w:b/>
          <w:bCs/>
          <w:sz w:val="36"/>
          <w:szCs w:val="36"/>
        </w:rPr>
        <w:t>–</w:t>
      </w:r>
      <w:r w:rsidRPr="0099537D">
        <w:rPr>
          <w:b/>
          <w:bCs/>
          <w:sz w:val="36"/>
          <w:szCs w:val="36"/>
        </w:rPr>
        <w:t xml:space="preserve"> Югры</w:t>
      </w:r>
    </w:p>
    <w:p w:rsidR="00411509" w:rsidRPr="0099537D" w:rsidRDefault="00054F0E" w:rsidP="00411509">
      <w:pPr>
        <w:tabs>
          <w:tab w:val="left" w:pos="3210"/>
        </w:tabs>
        <w:jc w:val="center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149860</wp:posOffset>
                </wp:positionV>
                <wp:extent cx="5829300" cy="0"/>
                <wp:effectExtent l="31750" t="34290" r="34925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8pt" to="45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" strokeweight="4.5pt">
                <v:stroke linestyle="thinThick"/>
              </v:line>
            </w:pict>
          </mc:Fallback>
        </mc:AlternateContent>
      </w:r>
    </w:p>
    <w:p w:rsidR="00411509" w:rsidRDefault="00411509" w:rsidP="00411509">
      <w:pPr>
        <w:pStyle w:val="4"/>
      </w:pPr>
    </w:p>
    <w:p w:rsidR="00411509" w:rsidRDefault="00F1613F" w:rsidP="00411509">
      <w:pPr>
        <w:pStyle w:val="4"/>
      </w:pPr>
      <w:r>
        <w:t>ПОСТАНОВЛЕНИЕ</w:t>
      </w:r>
    </w:p>
    <w:p w:rsidR="00202E7E" w:rsidRDefault="001D1967" w:rsidP="00411509">
      <w:pPr>
        <w:pStyle w:val="2"/>
      </w:pPr>
      <w:r>
        <w:t>О</w:t>
      </w:r>
      <w:r w:rsidR="00411509">
        <w:t>т</w:t>
      </w:r>
      <w:r>
        <w:t xml:space="preserve"> </w:t>
      </w:r>
      <w:r w:rsidR="00411509">
        <w:t xml:space="preserve"> </w:t>
      </w:r>
      <w:r>
        <w:t>28.11.2013</w:t>
      </w:r>
      <w:r w:rsidR="00411509">
        <w:t xml:space="preserve">                                                                            </w:t>
      </w:r>
      <w:r>
        <w:t xml:space="preserve">             </w:t>
      </w:r>
      <w:r w:rsidR="00411509">
        <w:t>№</w:t>
      </w:r>
      <w:r>
        <w:t xml:space="preserve">  27</w:t>
      </w:r>
    </w:p>
    <w:p w:rsidR="00411509" w:rsidRDefault="00411509" w:rsidP="00411509"/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 xml:space="preserve">Об утверждении Перечня должностей муниципальной </w:t>
      </w:r>
    </w:p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 xml:space="preserve">службы Думы города Покачи, при назначении на которые </w:t>
      </w:r>
    </w:p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 xml:space="preserve">граждане и при замещении которых муниципальные </w:t>
      </w:r>
    </w:p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 xml:space="preserve">служащие обязаны представлять сведения о своих доходах, </w:t>
      </w:r>
    </w:p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>расходах, об имуществе и обязательствах имущественного</w:t>
      </w:r>
    </w:p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>характера, а также сведения о доходах, расходах, об имуществе</w:t>
      </w:r>
    </w:p>
    <w:p w:rsidR="00F1613F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>и обязательствах имущественного характера своих супруги</w:t>
      </w:r>
    </w:p>
    <w:p w:rsidR="00411509" w:rsidRPr="00096D64" w:rsidRDefault="00F1613F" w:rsidP="002829C3">
      <w:pPr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>(супруга) и несовершеннолетних детей</w:t>
      </w:r>
    </w:p>
    <w:p w:rsidR="00F1613F" w:rsidRPr="00096D64" w:rsidRDefault="00F1613F" w:rsidP="002829C3">
      <w:pPr>
        <w:jc w:val="both"/>
        <w:rPr>
          <w:b/>
          <w:sz w:val="26"/>
          <w:szCs w:val="26"/>
        </w:rPr>
      </w:pPr>
    </w:p>
    <w:p w:rsidR="00F1613F" w:rsidRPr="00096D64" w:rsidRDefault="00F1613F" w:rsidP="002829C3">
      <w:pPr>
        <w:jc w:val="both"/>
        <w:rPr>
          <w:b/>
          <w:sz w:val="26"/>
          <w:szCs w:val="26"/>
        </w:rPr>
      </w:pPr>
    </w:p>
    <w:p w:rsidR="00B26DF9" w:rsidRPr="00096D64" w:rsidRDefault="00F1613F" w:rsidP="002829C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096D64">
        <w:rPr>
          <w:sz w:val="26"/>
          <w:szCs w:val="26"/>
        </w:rPr>
        <w:t>В соответствии с частью 1 статьи 15 Федерального закона от 02.03.2007 № 25-ФЗ «О муниципальной службе в Российской Федерации», со статьей 8.1 Федерального закона от 25.12.2008  № 273-ФЗ «О противодействии коррупции»</w:t>
      </w:r>
      <w:r w:rsidR="00B26DF9" w:rsidRPr="00096D64">
        <w:rPr>
          <w:bCs/>
          <w:sz w:val="26"/>
          <w:szCs w:val="26"/>
        </w:rPr>
        <w:t xml:space="preserve"> Указами Президента Российской Федерации от 18 мая 2009 года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</w:t>
      </w:r>
      <w:r w:rsidR="00B26DF9" w:rsidRPr="00096D64">
        <w:rPr>
          <w:sz w:val="26"/>
          <w:szCs w:val="26"/>
        </w:rPr>
        <w:t xml:space="preserve"> от 21 июля 2010 года № 925 «О мерах по реализации отдельных положений Федерального закона «О противодействии коррупции»</w:t>
      </w:r>
      <w:r w:rsidR="00ED0ED4" w:rsidRPr="00096D64">
        <w:rPr>
          <w:sz w:val="26"/>
          <w:szCs w:val="26"/>
        </w:rPr>
        <w:t>, на основании решения Думы города от 15.11.2013 № 120 «О внесении изменений в решение Думы города от 27.03.2013 № 23 «Об утверждении структуры Думы города Покачи и штатной численности аппарата Думы города и контрольно - счетной палаты города Покачи»</w:t>
      </w:r>
      <w:r w:rsidR="00B26DF9" w:rsidRPr="00096D64">
        <w:rPr>
          <w:bCs/>
          <w:sz w:val="26"/>
          <w:szCs w:val="26"/>
        </w:rPr>
        <w:t>:</w:t>
      </w:r>
    </w:p>
    <w:p w:rsidR="00F1613F" w:rsidRPr="00096D64" w:rsidRDefault="00F1613F" w:rsidP="002829C3">
      <w:pPr>
        <w:autoSpaceDE w:val="0"/>
        <w:autoSpaceDN w:val="0"/>
        <w:adjustRightInd w:val="0"/>
        <w:ind w:firstLine="900"/>
        <w:jc w:val="both"/>
        <w:rPr>
          <w:sz w:val="26"/>
          <w:szCs w:val="26"/>
        </w:rPr>
      </w:pPr>
    </w:p>
    <w:p w:rsidR="00F1613F" w:rsidRPr="00096D64" w:rsidRDefault="00F1613F" w:rsidP="002829C3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096D64">
        <w:rPr>
          <w:color w:val="000000"/>
          <w:sz w:val="26"/>
          <w:szCs w:val="26"/>
        </w:rPr>
        <w:t>1. У</w:t>
      </w:r>
      <w:r w:rsidRPr="00096D64">
        <w:rPr>
          <w:sz w:val="26"/>
          <w:szCs w:val="26"/>
        </w:rPr>
        <w:t>твердить Перечень должностей муниципальной службы Думы города Покачи,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682CF6" w:rsidRPr="00096D64">
        <w:rPr>
          <w:sz w:val="26"/>
          <w:szCs w:val="26"/>
        </w:rPr>
        <w:t xml:space="preserve"> в соответствии с приложением к настоящему постановлению</w:t>
      </w:r>
      <w:r w:rsidRPr="00096D64">
        <w:rPr>
          <w:sz w:val="26"/>
          <w:szCs w:val="26"/>
        </w:rPr>
        <w:t>.</w:t>
      </w:r>
    </w:p>
    <w:p w:rsidR="00D56A9C" w:rsidRPr="00096D64" w:rsidRDefault="001759AE" w:rsidP="002829C3">
      <w:pPr>
        <w:suppressAutoHyphens/>
        <w:ind w:firstLine="708"/>
        <w:jc w:val="both"/>
        <w:rPr>
          <w:bCs/>
          <w:sz w:val="26"/>
          <w:szCs w:val="26"/>
        </w:rPr>
      </w:pPr>
      <w:r w:rsidRPr="00096D64">
        <w:rPr>
          <w:bCs/>
          <w:sz w:val="26"/>
          <w:szCs w:val="26"/>
        </w:rPr>
        <w:lastRenderedPageBreak/>
        <w:t>2</w:t>
      </w:r>
      <w:r w:rsidR="00D56A9C" w:rsidRPr="00096D64">
        <w:rPr>
          <w:bCs/>
          <w:sz w:val="26"/>
          <w:szCs w:val="26"/>
        </w:rPr>
        <w:t>. Установить, что гражданин, замещавший должность муниципальной службы, включенную в Перечень, утвержденный настоящим постановлением</w:t>
      </w:r>
      <w:r w:rsidR="00682CF6" w:rsidRPr="00096D64">
        <w:rPr>
          <w:bCs/>
          <w:sz w:val="26"/>
          <w:szCs w:val="26"/>
        </w:rPr>
        <w:t>,</w:t>
      </w:r>
      <w:r w:rsidR="00D56A9C" w:rsidRPr="00096D64">
        <w:rPr>
          <w:bCs/>
          <w:sz w:val="26"/>
          <w:szCs w:val="26"/>
        </w:rPr>
        <w:t xml:space="preserve"> в течение двух лет после увольнения с муниципальной службы:</w:t>
      </w:r>
    </w:p>
    <w:p w:rsidR="00D56A9C" w:rsidRPr="00096D64" w:rsidRDefault="00D56A9C" w:rsidP="002829C3">
      <w:pPr>
        <w:ind w:firstLine="709"/>
        <w:jc w:val="both"/>
        <w:rPr>
          <w:sz w:val="26"/>
          <w:szCs w:val="26"/>
        </w:rPr>
      </w:pPr>
      <w:r w:rsidRPr="00096D64">
        <w:rPr>
          <w:bCs/>
          <w:sz w:val="26"/>
          <w:szCs w:val="26"/>
        </w:rPr>
        <w:t>1)</w:t>
      </w:r>
      <w:r w:rsidRPr="00096D64">
        <w:rPr>
          <w:bCs/>
          <w:sz w:val="26"/>
          <w:szCs w:val="26"/>
        </w:rPr>
        <w:tab/>
      </w:r>
      <w:r w:rsidRPr="00096D64">
        <w:rPr>
          <w:sz w:val="26"/>
          <w:szCs w:val="26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в Думе города Покачи;</w:t>
      </w:r>
    </w:p>
    <w:p w:rsidR="00161CD6" w:rsidRPr="00096D64" w:rsidRDefault="00D56A9C" w:rsidP="00161CD6">
      <w:pPr>
        <w:ind w:firstLine="709"/>
        <w:jc w:val="both"/>
        <w:rPr>
          <w:sz w:val="26"/>
          <w:szCs w:val="26"/>
        </w:rPr>
      </w:pPr>
      <w:r w:rsidRPr="00096D64">
        <w:rPr>
          <w:sz w:val="26"/>
          <w:szCs w:val="26"/>
        </w:rPr>
        <w:t>2)</w:t>
      </w:r>
      <w:r w:rsidRPr="00096D64">
        <w:rPr>
          <w:sz w:val="26"/>
          <w:szCs w:val="26"/>
        </w:rPr>
        <w:tab/>
        <w:t>обязан при заключении трудовых или гражданско-правовых договоров на выполнение работ (оказание услуг), указанных в подпункте 1 настоящего пункта, сообщать работодателю сведения о последнем месте своей службы.</w:t>
      </w:r>
    </w:p>
    <w:p w:rsidR="00161CD6" w:rsidRPr="00096D64" w:rsidRDefault="001759AE" w:rsidP="00161CD6">
      <w:pPr>
        <w:ind w:firstLine="709"/>
        <w:jc w:val="both"/>
        <w:rPr>
          <w:sz w:val="26"/>
          <w:szCs w:val="26"/>
        </w:rPr>
      </w:pPr>
      <w:r w:rsidRPr="00096D64">
        <w:rPr>
          <w:sz w:val="26"/>
          <w:szCs w:val="26"/>
        </w:rPr>
        <w:t xml:space="preserve">3. Руководителю аппарата Думы города Чуриной Л.В. в течение трех рабочих дней с момента </w:t>
      </w:r>
      <w:r w:rsidR="002829C3" w:rsidRPr="00096D64">
        <w:rPr>
          <w:sz w:val="26"/>
          <w:szCs w:val="26"/>
        </w:rPr>
        <w:t>вступления в силу</w:t>
      </w:r>
      <w:r w:rsidRPr="00096D64">
        <w:rPr>
          <w:sz w:val="26"/>
          <w:szCs w:val="26"/>
        </w:rPr>
        <w:t xml:space="preserve"> настоящего постановления ознакомить с настоящим постановлением под роспись муниципальных служащих Думы города Покачи, должности которых включены в </w:t>
      </w:r>
      <w:r w:rsidR="00682CF6" w:rsidRPr="00096D64">
        <w:rPr>
          <w:sz w:val="26"/>
          <w:szCs w:val="26"/>
        </w:rPr>
        <w:t>П</w:t>
      </w:r>
      <w:r w:rsidRPr="00096D64">
        <w:rPr>
          <w:sz w:val="26"/>
          <w:szCs w:val="26"/>
        </w:rPr>
        <w:t>еречень должностей муниципальной службы Думы города Покачи, при замещении которых муниципальные служащие обязаны представлять сведения 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F1613F" w:rsidRPr="00096D64" w:rsidRDefault="001853A5" w:rsidP="00161CD6">
      <w:pPr>
        <w:ind w:firstLine="709"/>
        <w:jc w:val="both"/>
        <w:rPr>
          <w:sz w:val="26"/>
          <w:szCs w:val="26"/>
        </w:rPr>
      </w:pPr>
      <w:r w:rsidRPr="00096D64">
        <w:rPr>
          <w:sz w:val="26"/>
          <w:szCs w:val="26"/>
        </w:rPr>
        <w:t>4</w:t>
      </w:r>
      <w:r w:rsidR="00F1613F" w:rsidRPr="00096D64">
        <w:rPr>
          <w:sz w:val="26"/>
          <w:szCs w:val="26"/>
        </w:rPr>
        <w:t>.</w:t>
      </w:r>
      <w:r w:rsidR="002829C3" w:rsidRPr="00096D64">
        <w:rPr>
          <w:sz w:val="26"/>
          <w:szCs w:val="26"/>
        </w:rPr>
        <w:t xml:space="preserve"> Настоящее</w:t>
      </w:r>
      <w:r w:rsidR="00F1613F" w:rsidRPr="00096D64">
        <w:rPr>
          <w:sz w:val="26"/>
          <w:szCs w:val="26"/>
        </w:rPr>
        <w:t xml:space="preserve"> </w:t>
      </w:r>
      <w:r w:rsidR="002829C3" w:rsidRPr="00096D64">
        <w:rPr>
          <w:sz w:val="26"/>
          <w:szCs w:val="26"/>
        </w:rPr>
        <w:t>п</w:t>
      </w:r>
      <w:r w:rsidR="00F1613F" w:rsidRPr="00096D64">
        <w:rPr>
          <w:sz w:val="26"/>
          <w:szCs w:val="26"/>
        </w:rPr>
        <w:t xml:space="preserve">остановление вступает в силу </w:t>
      </w:r>
      <w:r w:rsidR="002829C3" w:rsidRPr="00096D64">
        <w:rPr>
          <w:sz w:val="26"/>
          <w:szCs w:val="26"/>
        </w:rPr>
        <w:t>с 01.01.2014 года.</w:t>
      </w:r>
    </w:p>
    <w:p w:rsidR="00161CD6" w:rsidRPr="00096D64" w:rsidRDefault="00161CD6" w:rsidP="00161CD6">
      <w:pPr>
        <w:jc w:val="both"/>
        <w:rPr>
          <w:sz w:val="26"/>
          <w:szCs w:val="26"/>
        </w:rPr>
      </w:pPr>
      <w:r w:rsidRPr="00096D64">
        <w:rPr>
          <w:sz w:val="26"/>
          <w:szCs w:val="26"/>
        </w:rPr>
        <w:tab/>
      </w:r>
      <w:r w:rsidR="002829C3" w:rsidRPr="00096D64">
        <w:rPr>
          <w:sz w:val="26"/>
          <w:szCs w:val="26"/>
        </w:rPr>
        <w:t>5. Признать утратившим силу с 01.01.2014 года постановление председателя Думы города от 11.02.2013 № 5 «Об утверждении Перечня должностей муниципальной службы Думы города Покачи,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</w:p>
    <w:p w:rsidR="00161CD6" w:rsidRPr="00096D64" w:rsidRDefault="00161CD6" w:rsidP="00161CD6">
      <w:pPr>
        <w:jc w:val="both"/>
        <w:rPr>
          <w:sz w:val="26"/>
          <w:szCs w:val="26"/>
        </w:rPr>
      </w:pPr>
      <w:r w:rsidRPr="00096D64">
        <w:rPr>
          <w:sz w:val="26"/>
          <w:szCs w:val="26"/>
        </w:rPr>
        <w:tab/>
      </w:r>
      <w:r w:rsidR="002829C3" w:rsidRPr="00096D64">
        <w:rPr>
          <w:sz w:val="26"/>
          <w:szCs w:val="26"/>
        </w:rPr>
        <w:t>6</w:t>
      </w:r>
      <w:r w:rsidR="00F1613F" w:rsidRPr="00096D64">
        <w:rPr>
          <w:sz w:val="26"/>
          <w:szCs w:val="26"/>
        </w:rPr>
        <w:t>. Опубликовать настоящее постановление в газете «Покачевский вестник».</w:t>
      </w:r>
    </w:p>
    <w:p w:rsidR="00F1613F" w:rsidRPr="00096D64" w:rsidRDefault="00161CD6" w:rsidP="00161CD6">
      <w:pPr>
        <w:jc w:val="both"/>
        <w:rPr>
          <w:sz w:val="26"/>
          <w:szCs w:val="26"/>
        </w:rPr>
      </w:pPr>
      <w:r w:rsidRPr="00096D64">
        <w:rPr>
          <w:sz w:val="26"/>
          <w:szCs w:val="26"/>
        </w:rPr>
        <w:tab/>
      </w:r>
      <w:r w:rsidR="002829C3" w:rsidRPr="00096D64">
        <w:rPr>
          <w:sz w:val="26"/>
          <w:szCs w:val="26"/>
        </w:rPr>
        <w:t>7</w:t>
      </w:r>
      <w:r w:rsidR="00F1613F" w:rsidRPr="00096D64">
        <w:rPr>
          <w:sz w:val="26"/>
          <w:szCs w:val="26"/>
        </w:rPr>
        <w:t xml:space="preserve">. Контроль за выполнением постановления возложить на </w:t>
      </w:r>
      <w:r w:rsidR="001853A5" w:rsidRPr="00096D64">
        <w:rPr>
          <w:sz w:val="26"/>
          <w:szCs w:val="26"/>
        </w:rPr>
        <w:t>руководителя аппарата Думы города Чурину Л.В.</w:t>
      </w:r>
    </w:p>
    <w:p w:rsidR="000741B6" w:rsidRPr="002829C3" w:rsidRDefault="000741B6" w:rsidP="002829C3">
      <w:pPr>
        <w:ind w:firstLine="851"/>
        <w:jc w:val="both"/>
        <w:rPr>
          <w:sz w:val="28"/>
          <w:szCs w:val="28"/>
        </w:rPr>
      </w:pPr>
    </w:p>
    <w:p w:rsidR="002829C3" w:rsidRDefault="002829C3" w:rsidP="002829C3">
      <w:pPr>
        <w:jc w:val="both"/>
        <w:rPr>
          <w:b/>
          <w:sz w:val="28"/>
          <w:szCs w:val="28"/>
        </w:rPr>
      </w:pPr>
    </w:p>
    <w:p w:rsidR="000741B6" w:rsidRPr="00096D64" w:rsidRDefault="000741B6" w:rsidP="002829C3">
      <w:pPr>
        <w:jc w:val="both"/>
        <w:rPr>
          <w:b/>
          <w:sz w:val="26"/>
          <w:szCs w:val="26"/>
        </w:rPr>
      </w:pPr>
      <w:r w:rsidRPr="00096D64">
        <w:rPr>
          <w:b/>
          <w:sz w:val="26"/>
          <w:szCs w:val="26"/>
        </w:rPr>
        <w:t xml:space="preserve">Председатель Думы города   </w:t>
      </w:r>
      <w:r w:rsidR="001853A5" w:rsidRPr="00096D64">
        <w:rPr>
          <w:b/>
          <w:sz w:val="26"/>
          <w:szCs w:val="26"/>
        </w:rPr>
        <w:tab/>
      </w:r>
      <w:r w:rsidRPr="00096D64">
        <w:rPr>
          <w:b/>
          <w:sz w:val="26"/>
          <w:szCs w:val="26"/>
        </w:rPr>
        <w:t xml:space="preserve">                  </w:t>
      </w:r>
      <w:r w:rsidR="00096D64">
        <w:rPr>
          <w:b/>
          <w:sz w:val="26"/>
          <w:szCs w:val="26"/>
        </w:rPr>
        <w:tab/>
      </w:r>
      <w:r w:rsidR="00096D64">
        <w:rPr>
          <w:b/>
          <w:sz w:val="26"/>
          <w:szCs w:val="26"/>
        </w:rPr>
        <w:tab/>
      </w:r>
      <w:r w:rsidRPr="00096D64">
        <w:rPr>
          <w:b/>
          <w:sz w:val="26"/>
          <w:szCs w:val="26"/>
        </w:rPr>
        <w:t xml:space="preserve">                   Н.В. Борисова</w:t>
      </w:r>
    </w:p>
    <w:p w:rsidR="000741B6" w:rsidRPr="002829C3" w:rsidRDefault="000741B6" w:rsidP="002829C3">
      <w:pPr>
        <w:ind w:firstLine="708"/>
        <w:rPr>
          <w:sz w:val="28"/>
          <w:szCs w:val="28"/>
        </w:rPr>
      </w:pPr>
    </w:p>
    <w:p w:rsidR="000741B6" w:rsidRDefault="000741B6" w:rsidP="000741B6">
      <w:pPr>
        <w:ind w:firstLine="708"/>
        <w:rPr>
          <w:sz w:val="28"/>
          <w:szCs w:val="28"/>
        </w:rPr>
      </w:pPr>
    </w:p>
    <w:p w:rsidR="000741B6" w:rsidRDefault="000741B6" w:rsidP="000741B6">
      <w:pPr>
        <w:ind w:firstLine="708"/>
        <w:rPr>
          <w:sz w:val="28"/>
          <w:szCs w:val="28"/>
        </w:rPr>
      </w:pPr>
    </w:p>
    <w:p w:rsidR="000741B6" w:rsidRDefault="000741B6" w:rsidP="000741B6">
      <w:pPr>
        <w:ind w:firstLine="708"/>
        <w:rPr>
          <w:sz w:val="28"/>
          <w:szCs w:val="28"/>
        </w:rPr>
      </w:pPr>
    </w:p>
    <w:p w:rsidR="005C4E6D" w:rsidRDefault="00B26DF9" w:rsidP="005C4E6D">
      <w:pPr>
        <w:pStyle w:val="Default"/>
        <w:spacing w:line="276" w:lineRule="auto"/>
        <w:ind w:firstLine="5103"/>
        <w:jc w:val="both"/>
      </w:pPr>
      <w:r>
        <w:rPr>
          <w:sz w:val="28"/>
          <w:szCs w:val="28"/>
        </w:rPr>
        <w:br w:type="page"/>
      </w:r>
      <w:r w:rsidR="005C4E6D">
        <w:rPr>
          <w:sz w:val="28"/>
          <w:szCs w:val="28"/>
        </w:rPr>
        <w:lastRenderedPageBreak/>
        <w:tab/>
        <w:t xml:space="preserve">        </w:t>
      </w:r>
      <w:r w:rsidRPr="00945566">
        <w:t xml:space="preserve">Приложение </w:t>
      </w:r>
      <w:r w:rsidR="00945566">
        <w:t xml:space="preserve"> </w:t>
      </w:r>
    </w:p>
    <w:p w:rsidR="001853A5" w:rsidRPr="00945566" w:rsidRDefault="00B26DF9" w:rsidP="005C4E6D">
      <w:pPr>
        <w:pStyle w:val="Default"/>
        <w:spacing w:line="276" w:lineRule="auto"/>
        <w:ind w:firstLine="5103"/>
        <w:jc w:val="both"/>
      </w:pPr>
      <w:r w:rsidRPr="00945566">
        <w:t>к</w:t>
      </w:r>
      <w:r w:rsidR="001853A5" w:rsidRPr="00945566">
        <w:t xml:space="preserve"> </w:t>
      </w:r>
      <w:r w:rsidR="00945566">
        <w:t xml:space="preserve"> </w:t>
      </w:r>
      <w:r w:rsidR="001853A5" w:rsidRPr="00945566">
        <w:t xml:space="preserve">постановлению Председателя </w:t>
      </w:r>
      <w:r w:rsidR="00945566">
        <w:t xml:space="preserve"> </w:t>
      </w:r>
      <w:r w:rsidR="005C4E6D">
        <w:tab/>
      </w:r>
      <w:r w:rsidR="005C4E6D">
        <w:tab/>
      </w:r>
      <w:r w:rsidR="005C4E6D">
        <w:tab/>
      </w:r>
      <w:r w:rsidR="005C4E6D">
        <w:tab/>
      </w:r>
      <w:r w:rsidR="005C4E6D">
        <w:tab/>
      </w:r>
      <w:r w:rsidR="005C4E6D">
        <w:tab/>
      </w:r>
      <w:r w:rsidR="005C4E6D">
        <w:tab/>
        <w:t xml:space="preserve">   </w:t>
      </w:r>
      <w:r w:rsidR="001853A5" w:rsidRPr="00945566">
        <w:t xml:space="preserve">Думы </w:t>
      </w:r>
      <w:r w:rsidR="00945566">
        <w:t xml:space="preserve"> </w:t>
      </w:r>
      <w:r w:rsidR="001853A5" w:rsidRPr="00945566">
        <w:t xml:space="preserve">города </w:t>
      </w:r>
      <w:r w:rsidR="00096D64">
        <w:t>Покачи</w:t>
      </w:r>
    </w:p>
    <w:p w:rsidR="00B26DF9" w:rsidRPr="00945566" w:rsidRDefault="005C4E6D" w:rsidP="005C4E6D">
      <w:pPr>
        <w:pStyle w:val="Default"/>
        <w:spacing w:line="276" w:lineRule="auto"/>
        <w:ind w:left="3540" w:firstLine="708"/>
        <w:jc w:val="both"/>
      </w:pPr>
      <w:r>
        <w:t xml:space="preserve">               </w:t>
      </w:r>
      <w:r w:rsidR="001853A5" w:rsidRPr="00945566">
        <w:t>от</w:t>
      </w:r>
      <w:r w:rsidR="00B26DF9" w:rsidRPr="00945566">
        <w:t xml:space="preserve"> </w:t>
      </w:r>
      <w:bookmarkStart w:id="0" w:name="_GoBack"/>
      <w:bookmarkEnd w:id="0"/>
      <w:r w:rsidR="001D1967">
        <w:t xml:space="preserve">  28.11.2013    </w:t>
      </w:r>
      <w:r w:rsidR="001853A5" w:rsidRPr="00945566">
        <w:t>№</w:t>
      </w:r>
      <w:r w:rsidR="001D1967">
        <w:t xml:space="preserve"> 27</w:t>
      </w:r>
    </w:p>
    <w:p w:rsidR="00B26DF9" w:rsidRPr="00945566" w:rsidRDefault="00B26DF9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</w:rPr>
      </w:pPr>
    </w:p>
    <w:p w:rsidR="00B26DF9" w:rsidRPr="00945566" w:rsidRDefault="00B26DF9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</w:rPr>
      </w:pPr>
    </w:p>
    <w:p w:rsidR="00B26DF9" w:rsidRPr="00945566" w:rsidRDefault="009E29AD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  <w:bCs/>
        </w:rPr>
      </w:pPr>
      <w:hyperlink r:id="rId11" w:history="1">
        <w:r w:rsidR="00B26DF9" w:rsidRPr="00945566">
          <w:rPr>
            <w:b/>
            <w:bCs/>
            <w:lang w:eastAsia="ru-RU"/>
          </w:rPr>
          <w:t>Перечень</w:t>
        </w:r>
      </w:hyperlink>
      <w:r w:rsidR="00B26DF9" w:rsidRPr="00945566">
        <w:rPr>
          <w:b/>
          <w:bCs/>
          <w:lang w:eastAsia="ru-RU"/>
        </w:rPr>
        <w:t xml:space="preserve"> должностей муниципальной службы</w:t>
      </w:r>
      <w:r w:rsidR="001853A5" w:rsidRPr="00945566">
        <w:rPr>
          <w:b/>
          <w:bCs/>
          <w:lang w:eastAsia="ru-RU"/>
        </w:rPr>
        <w:t xml:space="preserve"> Думы города Покачи</w:t>
      </w:r>
      <w:r w:rsidR="00B26DF9" w:rsidRPr="00945566">
        <w:rPr>
          <w:b/>
          <w:bCs/>
          <w:lang w:eastAsia="ru-RU"/>
        </w:rPr>
        <w:t xml:space="preserve">, при назначении на которые граждане и при замещении которых муниципальные служащие обязаны представлять сведения о своих доходах, </w:t>
      </w:r>
      <w:r w:rsidR="001853A5" w:rsidRPr="00945566">
        <w:rPr>
          <w:b/>
          <w:bCs/>
          <w:lang w:eastAsia="ru-RU"/>
        </w:rPr>
        <w:t xml:space="preserve">расходах, </w:t>
      </w:r>
      <w:r w:rsidR="00B26DF9" w:rsidRPr="00945566">
        <w:rPr>
          <w:b/>
          <w:bCs/>
          <w:lang w:eastAsia="ru-RU"/>
        </w:rPr>
        <w:t>об имуществе и обязательствах имущественного характера, а также сведения о доходах,</w:t>
      </w:r>
      <w:r w:rsidR="001853A5" w:rsidRPr="00945566">
        <w:rPr>
          <w:b/>
          <w:bCs/>
          <w:lang w:eastAsia="ru-RU"/>
        </w:rPr>
        <w:t xml:space="preserve"> расходах</w:t>
      </w:r>
      <w:r w:rsidR="00B26DF9" w:rsidRPr="00945566">
        <w:rPr>
          <w:b/>
          <w:bCs/>
          <w:lang w:eastAsia="ru-RU"/>
        </w:rPr>
        <w:t xml:space="preserve"> об имуществе и обязательствах имущественного характера своих супруги (супруга) и несовершеннолетних детей</w:t>
      </w:r>
    </w:p>
    <w:p w:rsidR="00B26DF9" w:rsidRPr="00945566" w:rsidRDefault="00B26DF9" w:rsidP="00B26DF9">
      <w:pPr>
        <w:pStyle w:val="a8"/>
        <w:tabs>
          <w:tab w:val="left" w:pos="10080"/>
        </w:tabs>
        <w:spacing w:before="0" w:after="0" w:line="276" w:lineRule="auto"/>
        <w:ind w:firstLine="709"/>
        <w:jc w:val="center"/>
        <w:rPr>
          <w:b/>
        </w:rPr>
      </w:pPr>
    </w:p>
    <w:p w:rsidR="00B26DF9" w:rsidRPr="009D5BFE" w:rsidRDefault="009D5BFE" w:rsidP="009D5BFE">
      <w:pPr>
        <w:autoSpaceDE w:val="0"/>
        <w:autoSpaceDN w:val="0"/>
        <w:adjustRightInd w:val="0"/>
        <w:spacing w:line="276" w:lineRule="auto"/>
        <w:ind w:firstLine="540"/>
        <w:outlineLvl w:val="1"/>
        <w:rPr>
          <w:b/>
          <w:bCs/>
        </w:rPr>
      </w:pPr>
      <w:r w:rsidRPr="009D5BFE">
        <w:rPr>
          <w:b/>
          <w:bCs/>
        </w:rPr>
        <w:t xml:space="preserve">1. </w:t>
      </w:r>
      <w:r w:rsidR="00B26DF9" w:rsidRPr="009D5BFE">
        <w:rPr>
          <w:b/>
          <w:bCs/>
        </w:rPr>
        <w:t>Должности муниципальной службы</w:t>
      </w:r>
      <w:r w:rsidR="00945566" w:rsidRPr="009D5BFE">
        <w:rPr>
          <w:b/>
          <w:bCs/>
        </w:rPr>
        <w:t xml:space="preserve"> </w:t>
      </w:r>
      <w:r w:rsidR="00B26DF9" w:rsidRPr="009D5BFE">
        <w:rPr>
          <w:b/>
          <w:bCs/>
        </w:rPr>
        <w:t xml:space="preserve"> </w:t>
      </w:r>
      <w:r w:rsidR="00945566" w:rsidRPr="009D5BFE">
        <w:rPr>
          <w:b/>
          <w:bCs/>
        </w:rPr>
        <w:t>Дум</w:t>
      </w:r>
      <w:r w:rsidRPr="009D5BFE">
        <w:rPr>
          <w:b/>
          <w:bCs/>
        </w:rPr>
        <w:t>ы</w:t>
      </w:r>
      <w:r w:rsidR="00945566" w:rsidRPr="009D5BFE">
        <w:rPr>
          <w:b/>
          <w:bCs/>
        </w:rPr>
        <w:t xml:space="preserve"> города Покачи</w:t>
      </w:r>
    </w:p>
    <w:p w:rsidR="00B26DF9" w:rsidRPr="00945566" w:rsidRDefault="00B26DF9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945566" w:rsidRPr="00A501A0" w:rsidRDefault="00B26DF9" w:rsidP="007C5370">
      <w:pPr>
        <w:autoSpaceDE w:val="0"/>
        <w:autoSpaceDN w:val="0"/>
        <w:adjustRightInd w:val="0"/>
        <w:ind w:firstLine="708"/>
        <w:jc w:val="both"/>
        <w:outlineLvl w:val="1"/>
        <w:rPr>
          <w:bCs/>
        </w:rPr>
      </w:pPr>
      <w:r w:rsidRPr="00945566">
        <w:rPr>
          <w:bCs/>
        </w:rPr>
        <w:t>1.1.</w:t>
      </w:r>
      <w:r w:rsidRPr="00945566">
        <w:rPr>
          <w:bCs/>
        </w:rPr>
        <w:tab/>
        <w:t xml:space="preserve">Должности муниципальной службы  </w:t>
      </w:r>
      <w:r w:rsidR="00945566" w:rsidRPr="00945566">
        <w:rPr>
          <w:bCs/>
        </w:rPr>
        <w:t>Дум</w:t>
      </w:r>
      <w:r w:rsidR="009D5BFE">
        <w:rPr>
          <w:bCs/>
        </w:rPr>
        <w:t>ы</w:t>
      </w:r>
      <w:r w:rsidR="00945566" w:rsidRPr="00945566">
        <w:rPr>
          <w:bCs/>
        </w:rPr>
        <w:t xml:space="preserve"> города Покачи</w:t>
      </w:r>
      <w:r w:rsidRPr="00945566">
        <w:rPr>
          <w:bCs/>
        </w:rPr>
        <w:t xml:space="preserve">, отнесенные </w:t>
      </w:r>
      <w:hyperlink r:id="rId12" w:history="1">
        <w:r w:rsidRPr="00945566">
          <w:rPr>
            <w:bCs/>
          </w:rPr>
          <w:t>Законом</w:t>
        </w:r>
      </w:hyperlink>
      <w:r w:rsidRPr="00945566">
        <w:rPr>
          <w:bCs/>
        </w:rPr>
        <w:t xml:space="preserve"> Ханты-Мансийского автономного округа – Югры от 20 июля 2007 года № 97-оз «О реестре должностей муниципальной службы в Ханты-Мансийском автономном округе – Югре» к высшей группе должностей муниципальной </w:t>
      </w:r>
      <w:r w:rsidRPr="00945566">
        <w:t>службы</w:t>
      </w:r>
      <w:r w:rsidR="00945566" w:rsidRPr="00A501A0">
        <w:rPr>
          <w:bCs/>
        </w:rPr>
        <w:t>, учреждаемые для выполнения функции «руководитель»:</w:t>
      </w:r>
    </w:p>
    <w:p w:rsidR="00945566" w:rsidRDefault="00096D64" w:rsidP="00945566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>
        <w:rPr>
          <w:bCs/>
        </w:rPr>
        <w:t>1</w:t>
      </w:r>
      <w:r w:rsidR="00BB04B8">
        <w:rPr>
          <w:bCs/>
        </w:rPr>
        <w:t>)</w:t>
      </w:r>
      <w:r w:rsidR="00945566">
        <w:rPr>
          <w:bCs/>
        </w:rPr>
        <w:t xml:space="preserve"> </w:t>
      </w:r>
      <w:r w:rsidR="00945566" w:rsidRPr="00A501A0">
        <w:rPr>
          <w:bCs/>
        </w:rPr>
        <w:t>руководитель аппарата</w:t>
      </w:r>
      <w:r>
        <w:rPr>
          <w:bCs/>
        </w:rPr>
        <w:t xml:space="preserve"> Думы города Покачи</w:t>
      </w:r>
      <w:r w:rsidR="00945566">
        <w:rPr>
          <w:bCs/>
        </w:rPr>
        <w:t>.</w:t>
      </w:r>
      <w:r w:rsidR="00945566" w:rsidRPr="00A501A0">
        <w:rPr>
          <w:bCs/>
        </w:rPr>
        <w:t xml:space="preserve"> </w:t>
      </w:r>
    </w:p>
    <w:p w:rsidR="009D5BFE" w:rsidRDefault="009D5BFE" w:rsidP="00945566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</w:p>
    <w:p w:rsidR="00945566" w:rsidRPr="00A501A0" w:rsidRDefault="00B26DF9" w:rsidP="00BB04B8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bCs/>
        </w:rPr>
      </w:pPr>
      <w:r w:rsidRPr="00945566">
        <w:rPr>
          <w:bCs/>
        </w:rPr>
        <w:t>1.</w:t>
      </w:r>
      <w:r w:rsidR="00096D64">
        <w:rPr>
          <w:bCs/>
        </w:rPr>
        <w:t>2</w:t>
      </w:r>
      <w:r w:rsidRPr="00945566">
        <w:rPr>
          <w:bCs/>
        </w:rPr>
        <w:t>.</w:t>
      </w:r>
      <w:r w:rsidRPr="00945566">
        <w:rPr>
          <w:bCs/>
        </w:rPr>
        <w:tab/>
        <w:t xml:space="preserve">Должности </w:t>
      </w:r>
      <w:r w:rsidR="009D5BFE">
        <w:rPr>
          <w:bCs/>
        </w:rPr>
        <w:t>муниципальной службы  Думы города Покачи</w:t>
      </w:r>
      <w:r w:rsidRPr="00945566">
        <w:rPr>
          <w:bCs/>
        </w:rPr>
        <w:t xml:space="preserve">, отнесенные </w:t>
      </w:r>
      <w:hyperlink r:id="rId13" w:history="1">
        <w:r w:rsidRPr="00945566">
          <w:rPr>
            <w:bCs/>
          </w:rPr>
          <w:t>Законом</w:t>
        </w:r>
      </w:hyperlink>
      <w:r w:rsidRPr="00945566">
        <w:rPr>
          <w:bCs/>
        </w:rPr>
        <w:t xml:space="preserve"> Ханты-Мансийского автономного округа – Югры от 20 июля 2007 года № 97-оз «О реестре должностей муниципальной службы в Ханты-Мансийском автономном округе – Югре» к главной группе должностей муниципальной </w:t>
      </w:r>
      <w:r w:rsidRPr="00945566">
        <w:t>службы</w:t>
      </w:r>
      <w:r w:rsidR="00945566" w:rsidRPr="00A501A0">
        <w:rPr>
          <w:bCs/>
        </w:rPr>
        <w:t>, учр</w:t>
      </w:r>
      <w:r w:rsidR="00945566">
        <w:rPr>
          <w:bCs/>
        </w:rPr>
        <w:t>еждаемые для выполнения функции «помощник (советник)»</w:t>
      </w:r>
      <w:r w:rsidR="00945566" w:rsidRPr="00A501A0">
        <w:rPr>
          <w:bCs/>
        </w:rPr>
        <w:t>:</w:t>
      </w:r>
    </w:p>
    <w:p w:rsidR="00945566" w:rsidRPr="00A501A0" w:rsidRDefault="00BB04B8" w:rsidP="00945566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  <w:r>
        <w:rPr>
          <w:bCs/>
        </w:rPr>
        <w:t>1)</w:t>
      </w:r>
      <w:r w:rsidR="00945566">
        <w:rPr>
          <w:bCs/>
        </w:rPr>
        <w:t xml:space="preserve"> </w:t>
      </w:r>
      <w:r w:rsidR="00945566" w:rsidRPr="00A501A0">
        <w:rPr>
          <w:bCs/>
        </w:rPr>
        <w:t>помощник</w:t>
      </w:r>
      <w:r w:rsidR="00096D64">
        <w:rPr>
          <w:bCs/>
        </w:rPr>
        <w:t xml:space="preserve"> Председателя Думы города Покачи</w:t>
      </w:r>
      <w:r w:rsidR="009D5BFE">
        <w:rPr>
          <w:bCs/>
        </w:rPr>
        <w:t>.</w:t>
      </w:r>
      <w:r w:rsidR="00945566" w:rsidRPr="00A501A0">
        <w:rPr>
          <w:bCs/>
        </w:rPr>
        <w:t xml:space="preserve"> </w:t>
      </w:r>
    </w:p>
    <w:p w:rsidR="00945566" w:rsidRPr="00A501A0" w:rsidRDefault="00945566" w:rsidP="00945566">
      <w:pPr>
        <w:autoSpaceDE w:val="0"/>
        <w:autoSpaceDN w:val="0"/>
        <w:adjustRightInd w:val="0"/>
        <w:ind w:firstLine="539"/>
        <w:jc w:val="both"/>
        <w:outlineLvl w:val="1"/>
        <w:rPr>
          <w:bCs/>
        </w:rPr>
      </w:pPr>
    </w:p>
    <w:p w:rsidR="00945566" w:rsidRPr="009D5BFE" w:rsidRDefault="00945566" w:rsidP="009D5BFE">
      <w:pPr>
        <w:pStyle w:val="ConsPlusTitle"/>
        <w:widowControl/>
        <w:ind w:firstLine="539"/>
        <w:jc w:val="both"/>
      </w:pPr>
      <w:r w:rsidRPr="009D5BFE">
        <w:t xml:space="preserve">2. Другие должности муниципальной службы  </w:t>
      </w:r>
      <w:r w:rsidR="00BB04B8" w:rsidRPr="009D5BFE">
        <w:t>Дум</w:t>
      </w:r>
      <w:r w:rsidR="009D5BFE" w:rsidRPr="009D5BFE">
        <w:t>ы</w:t>
      </w:r>
      <w:r w:rsidR="00BB04B8" w:rsidRPr="009D5BFE">
        <w:t xml:space="preserve"> города Покачи</w:t>
      </w:r>
      <w:r w:rsidRPr="009D5BFE">
        <w:t>, замещение которых связано с коррупционным риском</w:t>
      </w:r>
      <w:r w:rsidR="004E15C3">
        <w:t>:</w:t>
      </w:r>
    </w:p>
    <w:p w:rsidR="00945566" w:rsidRPr="00A501A0" w:rsidRDefault="00945566" w:rsidP="00945566">
      <w:pPr>
        <w:pStyle w:val="ConsPlusTitle"/>
        <w:widowControl/>
        <w:jc w:val="center"/>
        <w:rPr>
          <w:b w:val="0"/>
        </w:rPr>
      </w:pPr>
    </w:p>
    <w:p w:rsidR="004E15C3" w:rsidRDefault="00096D64" w:rsidP="00945566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1</w:t>
      </w:r>
      <w:r w:rsidR="004E15C3">
        <w:rPr>
          <w:b w:val="0"/>
        </w:rPr>
        <w:t>) специалисты-эксперты аппарата Думы города Покачи;</w:t>
      </w:r>
    </w:p>
    <w:p w:rsidR="004E15C3" w:rsidRPr="004E15C3" w:rsidRDefault="00096D64" w:rsidP="00945566">
      <w:pPr>
        <w:pStyle w:val="ConsPlusTitle"/>
        <w:widowControl/>
        <w:ind w:firstLine="567"/>
        <w:jc w:val="both"/>
        <w:rPr>
          <w:b w:val="0"/>
        </w:rPr>
      </w:pPr>
      <w:r>
        <w:rPr>
          <w:b w:val="0"/>
        </w:rPr>
        <w:t>2</w:t>
      </w:r>
      <w:r w:rsidR="004E15C3">
        <w:rPr>
          <w:b w:val="0"/>
        </w:rPr>
        <w:t xml:space="preserve">) </w:t>
      </w:r>
      <w:r>
        <w:rPr>
          <w:b w:val="0"/>
        </w:rPr>
        <w:t xml:space="preserve">главный </w:t>
      </w:r>
      <w:r w:rsidR="004E15C3">
        <w:rPr>
          <w:b w:val="0"/>
        </w:rPr>
        <w:t>специалист</w:t>
      </w:r>
      <w:r w:rsidR="004E15C3" w:rsidRPr="004E15C3">
        <w:rPr>
          <w:b w:val="0"/>
        </w:rPr>
        <w:t xml:space="preserve"> </w:t>
      </w:r>
      <w:r w:rsidR="004E15C3">
        <w:rPr>
          <w:b w:val="0"/>
        </w:rPr>
        <w:t>аппарата Думы города Покачи.</w:t>
      </w:r>
    </w:p>
    <w:p w:rsidR="00945566" w:rsidRPr="00500AF5" w:rsidRDefault="00945566" w:rsidP="00945566"/>
    <w:p w:rsidR="00B26DF9" w:rsidRDefault="00B26DF9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4E15C3" w:rsidRPr="00945566" w:rsidRDefault="004E15C3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p w:rsidR="00B26DF9" w:rsidRPr="00945566" w:rsidRDefault="00B26DF9" w:rsidP="00B26DF9">
      <w:pPr>
        <w:autoSpaceDE w:val="0"/>
        <w:autoSpaceDN w:val="0"/>
        <w:adjustRightInd w:val="0"/>
        <w:spacing w:line="276" w:lineRule="auto"/>
        <w:ind w:firstLine="709"/>
        <w:jc w:val="center"/>
        <w:outlineLvl w:val="1"/>
        <w:rPr>
          <w:bCs/>
        </w:rPr>
      </w:pPr>
    </w:p>
    <w:sectPr w:rsidR="00B26DF9" w:rsidRPr="00945566" w:rsidSect="00D76108">
      <w:footerReference w:type="default" r:id="rId14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9AD" w:rsidRDefault="009E29AD" w:rsidP="00D76108">
      <w:r>
        <w:separator/>
      </w:r>
    </w:p>
  </w:endnote>
  <w:endnote w:type="continuationSeparator" w:id="0">
    <w:p w:rsidR="009E29AD" w:rsidRDefault="009E29AD" w:rsidP="00D7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379737"/>
      <w:docPartObj>
        <w:docPartGallery w:val="Page Numbers (Bottom of Page)"/>
        <w:docPartUnique/>
      </w:docPartObj>
    </w:sdtPr>
    <w:sdtEndPr/>
    <w:sdtContent>
      <w:p w:rsidR="00D76108" w:rsidRDefault="00D7610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967">
          <w:rPr>
            <w:noProof/>
          </w:rPr>
          <w:t>3</w:t>
        </w:r>
        <w:r>
          <w:fldChar w:fldCharType="end"/>
        </w:r>
      </w:p>
    </w:sdtContent>
  </w:sdt>
  <w:p w:rsidR="00D76108" w:rsidRDefault="00D7610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9AD" w:rsidRDefault="009E29AD" w:rsidP="00D76108">
      <w:r>
        <w:separator/>
      </w:r>
    </w:p>
  </w:footnote>
  <w:footnote w:type="continuationSeparator" w:id="0">
    <w:p w:rsidR="009E29AD" w:rsidRDefault="009E29AD" w:rsidP="00D76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3A12"/>
    <w:multiLevelType w:val="hybridMultilevel"/>
    <w:tmpl w:val="00482F82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172EAA"/>
    <w:multiLevelType w:val="hybridMultilevel"/>
    <w:tmpl w:val="F0FA5638"/>
    <w:lvl w:ilvl="0" w:tplc="C228FC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9F0A69"/>
    <w:multiLevelType w:val="hybridMultilevel"/>
    <w:tmpl w:val="4230B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E5CC3"/>
    <w:multiLevelType w:val="hybridMultilevel"/>
    <w:tmpl w:val="D9D68838"/>
    <w:lvl w:ilvl="0" w:tplc="6870FCE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7491000"/>
    <w:multiLevelType w:val="hybridMultilevel"/>
    <w:tmpl w:val="056C5FA8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AE5"/>
    <w:rsid w:val="00014EF3"/>
    <w:rsid w:val="0001685D"/>
    <w:rsid w:val="000473E6"/>
    <w:rsid w:val="00047C15"/>
    <w:rsid w:val="00051F10"/>
    <w:rsid w:val="00054F0E"/>
    <w:rsid w:val="000563AF"/>
    <w:rsid w:val="0007155F"/>
    <w:rsid w:val="000741B6"/>
    <w:rsid w:val="00096D64"/>
    <w:rsid w:val="000B0552"/>
    <w:rsid w:val="000B6A15"/>
    <w:rsid w:val="000C1001"/>
    <w:rsid w:val="000F7615"/>
    <w:rsid w:val="00110A5F"/>
    <w:rsid w:val="001120B3"/>
    <w:rsid w:val="001212D9"/>
    <w:rsid w:val="00127807"/>
    <w:rsid w:val="00153C1D"/>
    <w:rsid w:val="00161CD6"/>
    <w:rsid w:val="001759AE"/>
    <w:rsid w:val="001853A5"/>
    <w:rsid w:val="001867FB"/>
    <w:rsid w:val="00193149"/>
    <w:rsid w:val="0019421E"/>
    <w:rsid w:val="001A72F3"/>
    <w:rsid w:val="001C00F9"/>
    <w:rsid w:val="001C13EB"/>
    <w:rsid w:val="001D1967"/>
    <w:rsid w:val="00202E7E"/>
    <w:rsid w:val="00226746"/>
    <w:rsid w:val="002305E4"/>
    <w:rsid w:val="002479D0"/>
    <w:rsid w:val="00253D55"/>
    <w:rsid w:val="002829C3"/>
    <w:rsid w:val="00285B84"/>
    <w:rsid w:val="002A48E2"/>
    <w:rsid w:val="002B2BCA"/>
    <w:rsid w:val="002E6B53"/>
    <w:rsid w:val="002F467D"/>
    <w:rsid w:val="002F603D"/>
    <w:rsid w:val="003218EE"/>
    <w:rsid w:val="003652F7"/>
    <w:rsid w:val="0037562F"/>
    <w:rsid w:val="003A7179"/>
    <w:rsid w:val="003E32C3"/>
    <w:rsid w:val="00410386"/>
    <w:rsid w:val="00411509"/>
    <w:rsid w:val="00453706"/>
    <w:rsid w:val="00453B8D"/>
    <w:rsid w:val="00453F1E"/>
    <w:rsid w:val="00454CA6"/>
    <w:rsid w:val="0046366B"/>
    <w:rsid w:val="004C7F0C"/>
    <w:rsid w:val="004E15C3"/>
    <w:rsid w:val="004E169B"/>
    <w:rsid w:val="004E24EB"/>
    <w:rsid w:val="005036A8"/>
    <w:rsid w:val="00567421"/>
    <w:rsid w:val="005C4E6D"/>
    <w:rsid w:val="005D03B2"/>
    <w:rsid w:val="005E2821"/>
    <w:rsid w:val="005E3295"/>
    <w:rsid w:val="0060657C"/>
    <w:rsid w:val="00627B1B"/>
    <w:rsid w:val="00635876"/>
    <w:rsid w:val="006367B8"/>
    <w:rsid w:val="00680557"/>
    <w:rsid w:val="00682CF6"/>
    <w:rsid w:val="006B313C"/>
    <w:rsid w:val="006B3B78"/>
    <w:rsid w:val="006E2E1B"/>
    <w:rsid w:val="007006C8"/>
    <w:rsid w:val="00700D91"/>
    <w:rsid w:val="00702A2F"/>
    <w:rsid w:val="00727A60"/>
    <w:rsid w:val="00754EC5"/>
    <w:rsid w:val="007553B1"/>
    <w:rsid w:val="0077653E"/>
    <w:rsid w:val="0079663D"/>
    <w:rsid w:val="007A3FBA"/>
    <w:rsid w:val="007C5370"/>
    <w:rsid w:val="00804ED5"/>
    <w:rsid w:val="00805EFF"/>
    <w:rsid w:val="00842644"/>
    <w:rsid w:val="00883AE5"/>
    <w:rsid w:val="0088422C"/>
    <w:rsid w:val="008B20E6"/>
    <w:rsid w:val="008D1849"/>
    <w:rsid w:val="008D5334"/>
    <w:rsid w:val="008D718F"/>
    <w:rsid w:val="008F2827"/>
    <w:rsid w:val="00901ED8"/>
    <w:rsid w:val="009218C0"/>
    <w:rsid w:val="00945566"/>
    <w:rsid w:val="00946080"/>
    <w:rsid w:val="00954895"/>
    <w:rsid w:val="00977E9C"/>
    <w:rsid w:val="00981666"/>
    <w:rsid w:val="00981F54"/>
    <w:rsid w:val="009922B7"/>
    <w:rsid w:val="009C6F26"/>
    <w:rsid w:val="009C7781"/>
    <w:rsid w:val="009D5BFE"/>
    <w:rsid w:val="009E29AD"/>
    <w:rsid w:val="009F1373"/>
    <w:rsid w:val="00A03353"/>
    <w:rsid w:val="00A05536"/>
    <w:rsid w:val="00A31DBF"/>
    <w:rsid w:val="00A40BC9"/>
    <w:rsid w:val="00A71FB5"/>
    <w:rsid w:val="00A745F4"/>
    <w:rsid w:val="00B010B1"/>
    <w:rsid w:val="00B12F81"/>
    <w:rsid w:val="00B24DB6"/>
    <w:rsid w:val="00B26DF9"/>
    <w:rsid w:val="00B271CF"/>
    <w:rsid w:val="00B501B7"/>
    <w:rsid w:val="00B63827"/>
    <w:rsid w:val="00B63B60"/>
    <w:rsid w:val="00B66A16"/>
    <w:rsid w:val="00B8166E"/>
    <w:rsid w:val="00B91659"/>
    <w:rsid w:val="00BA3C7A"/>
    <w:rsid w:val="00BB04B8"/>
    <w:rsid w:val="00BB7BCB"/>
    <w:rsid w:val="00BD32DF"/>
    <w:rsid w:val="00BF6EC2"/>
    <w:rsid w:val="00C01BD7"/>
    <w:rsid w:val="00C14622"/>
    <w:rsid w:val="00C30931"/>
    <w:rsid w:val="00C409B9"/>
    <w:rsid w:val="00C44E12"/>
    <w:rsid w:val="00C502E7"/>
    <w:rsid w:val="00C56448"/>
    <w:rsid w:val="00C64C33"/>
    <w:rsid w:val="00C65EB3"/>
    <w:rsid w:val="00C97618"/>
    <w:rsid w:val="00CD47C3"/>
    <w:rsid w:val="00CF38BA"/>
    <w:rsid w:val="00D146F6"/>
    <w:rsid w:val="00D16F2D"/>
    <w:rsid w:val="00D2230C"/>
    <w:rsid w:val="00D40EE8"/>
    <w:rsid w:val="00D47B16"/>
    <w:rsid w:val="00D56A9C"/>
    <w:rsid w:val="00D63965"/>
    <w:rsid w:val="00D76108"/>
    <w:rsid w:val="00DC3FCA"/>
    <w:rsid w:val="00DC5E22"/>
    <w:rsid w:val="00DC6CDE"/>
    <w:rsid w:val="00DE48A1"/>
    <w:rsid w:val="00E00172"/>
    <w:rsid w:val="00E20D1A"/>
    <w:rsid w:val="00E2433A"/>
    <w:rsid w:val="00E61436"/>
    <w:rsid w:val="00E84AC5"/>
    <w:rsid w:val="00E92BFE"/>
    <w:rsid w:val="00E93263"/>
    <w:rsid w:val="00E974C2"/>
    <w:rsid w:val="00EB35BD"/>
    <w:rsid w:val="00EC01DE"/>
    <w:rsid w:val="00ED0ED4"/>
    <w:rsid w:val="00ED2AAC"/>
    <w:rsid w:val="00ED6073"/>
    <w:rsid w:val="00ED7506"/>
    <w:rsid w:val="00F14F65"/>
    <w:rsid w:val="00F1613F"/>
    <w:rsid w:val="00F33EA3"/>
    <w:rsid w:val="00F35AA4"/>
    <w:rsid w:val="00F710EF"/>
    <w:rsid w:val="00F8075F"/>
    <w:rsid w:val="00FC370C"/>
    <w:rsid w:val="00FD4B13"/>
    <w:rsid w:val="00FD7641"/>
    <w:rsid w:val="00FE122E"/>
    <w:rsid w:val="00FE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BA"/>
    <w:rPr>
      <w:sz w:val="24"/>
      <w:szCs w:val="24"/>
    </w:rPr>
  </w:style>
  <w:style w:type="paragraph" w:styleId="1">
    <w:name w:val="heading 1"/>
    <w:basedOn w:val="a"/>
    <w:next w:val="a"/>
    <w:qFormat/>
    <w:rsid w:val="007A3FB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A3FBA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3FBA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7A3FBA"/>
    <w:pPr>
      <w:keepNext/>
      <w:tabs>
        <w:tab w:val="left" w:pos="3210"/>
      </w:tabs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7A3FBA"/>
    <w:pPr>
      <w:keepNext/>
      <w:tabs>
        <w:tab w:val="left" w:pos="3210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A3FBA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3FBA"/>
    <w:pPr>
      <w:jc w:val="both"/>
    </w:pPr>
    <w:rPr>
      <w:sz w:val="28"/>
    </w:rPr>
  </w:style>
  <w:style w:type="paragraph" w:styleId="a4">
    <w:name w:val="Body Text Indent"/>
    <w:basedOn w:val="a"/>
    <w:rsid w:val="00977E9C"/>
    <w:pPr>
      <w:spacing w:after="120"/>
      <w:ind w:left="283"/>
    </w:pPr>
  </w:style>
  <w:style w:type="table" w:styleId="a5">
    <w:name w:val="Table Grid"/>
    <w:basedOn w:val="a1"/>
    <w:rsid w:val="0063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B35B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20D1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E2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16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B26DF9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B26D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455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D76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108"/>
    <w:rPr>
      <w:sz w:val="24"/>
      <w:szCs w:val="24"/>
    </w:rPr>
  </w:style>
  <w:style w:type="paragraph" w:styleId="ab">
    <w:name w:val="footer"/>
    <w:basedOn w:val="a"/>
    <w:link w:val="ac"/>
    <w:uiPriority w:val="99"/>
    <w:rsid w:val="00D76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10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FBA"/>
    <w:rPr>
      <w:sz w:val="24"/>
      <w:szCs w:val="24"/>
    </w:rPr>
  </w:style>
  <w:style w:type="paragraph" w:styleId="1">
    <w:name w:val="heading 1"/>
    <w:basedOn w:val="a"/>
    <w:next w:val="a"/>
    <w:qFormat/>
    <w:rsid w:val="007A3FB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A3FBA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7A3FBA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7A3FBA"/>
    <w:pPr>
      <w:keepNext/>
      <w:tabs>
        <w:tab w:val="left" w:pos="3210"/>
      </w:tabs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qFormat/>
    <w:rsid w:val="007A3FBA"/>
    <w:pPr>
      <w:keepNext/>
      <w:tabs>
        <w:tab w:val="left" w:pos="3210"/>
      </w:tabs>
      <w:jc w:val="both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A3FBA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A3FBA"/>
    <w:pPr>
      <w:jc w:val="both"/>
    </w:pPr>
    <w:rPr>
      <w:sz w:val="28"/>
    </w:rPr>
  </w:style>
  <w:style w:type="paragraph" w:styleId="a4">
    <w:name w:val="Body Text Indent"/>
    <w:basedOn w:val="a"/>
    <w:rsid w:val="00977E9C"/>
    <w:pPr>
      <w:spacing w:after="120"/>
      <w:ind w:left="283"/>
    </w:pPr>
  </w:style>
  <w:style w:type="table" w:styleId="a5">
    <w:name w:val="Table Grid"/>
    <w:basedOn w:val="a1"/>
    <w:rsid w:val="00635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EB35BD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20D1A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6E2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161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B26DF9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B26D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94556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header"/>
    <w:basedOn w:val="a"/>
    <w:link w:val="aa"/>
    <w:rsid w:val="00D761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76108"/>
    <w:rPr>
      <w:sz w:val="24"/>
      <w:szCs w:val="24"/>
    </w:rPr>
  </w:style>
  <w:style w:type="paragraph" w:styleId="ab">
    <w:name w:val="footer"/>
    <w:basedOn w:val="a"/>
    <w:link w:val="ac"/>
    <w:uiPriority w:val="99"/>
    <w:rsid w:val="00D761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761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49B6FDF1A1185B3A7CF64B52EF3A057DF79CEE06FCBEF91956BD8E88804BC9447q0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49B6FDF1A1185B3A7CF64B52EF3A057DF79CEE06FCBEF91956BD8E88804BC9447q0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C99F307AC5B606ECAD172130589222FD0A09E7237FEF74DE564CD8A911B089745EC2D228B87310C81CC56a9Y0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CE689-4A47-4BCB-8E75-144EEAA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6561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Дегтярева Юлия Павловна</cp:lastModifiedBy>
  <cp:revision>17</cp:revision>
  <cp:lastPrinted>2013-11-27T11:20:00Z</cp:lastPrinted>
  <dcterms:created xsi:type="dcterms:W3CDTF">2013-02-06T05:25:00Z</dcterms:created>
  <dcterms:modified xsi:type="dcterms:W3CDTF">2013-11-29T05:15:00Z</dcterms:modified>
</cp:coreProperties>
</file>