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7" w:rsidRPr="00056377" w:rsidRDefault="00056377" w:rsidP="00056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056377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256EC85B" wp14:editId="26091B3C">
            <wp:extent cx="6667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77" w:rsidRPr="00056377" w:rsidRDefault="00056377" w:rsidP="00056377">
      <w:pPr>
        <w:widowControl w:val="0"/>
        <w:tabs>
          <w:tab w:val="left" w:pos="321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56377" w:rsidRPr="00056377" w:rsidRDefault="00056377" w:rsidP="00056377">
      <w:pPr>
        <w:keepNext/>
        <w:numPr>
          <w:ilvl w:val="0"/>
          <w:numId w:val="1"/>
        </w:numPr>
        <w:tabs>
          <w:tab w:val="clear" w:pos="0"/>
          <w:tab w:val="left" w:pos="3210"/>
        </w:tabs>
        <w:suppressAutoHyphens w:val="0"/>
        <w:jc w:val="center"/>
        <w:outlineLvl w:val="2"/>
        <w:rPr>
          <w:b/>
          <w:bCs/>
          <w:sz w:val="36"/>
          <w:szCs w:val="36"/>
          <w:lang w:eastAsia="ru-RU"/>
        </w:rPr>
      </w:pPr>
      <w:r w:rsidRPr="00056377">
        <w:rPr>
          <w:b/>
          <w:bCs/>
          <w:sz w:val="36"/>
          <w:szCs w:val="36"/>
          <w:lang w:eastAsia="ru-RU"/>
        </w:rPr>
        <w:t>ПРЕДСЕДАТЕЛЬ ДУМЫ ГОРОДА ПОКАЧИ</w:t>
      </w:r>
    </w:p>
    <w:p w:rsidR="00056377" w:rsidRPr="00056377" w:rsidRDefault="00056377" w:rsidP="00056377">
      <w:pPr>
        <w:widowControl w:val="0"/>
        <w:suppressAutoHyphens w:val="0"/>
        <w:autoSpaceDE w:val="0"/>
        <w:autoSpaceDN w:val="0"/>
        <w:adjustRightInd w:val="0"/>
        <w:rPr>
          <w:b/>
          <w:bCs/>
          <w:sz w:val="16"/>
          <w:szCs w:val="16"/>
          <w:lang w:eastAsia="ru-RU"/>
        </w:rPr>
      </w:pPr>
    </w:p>
    <w:p w:rsidR="00056377" w:rsidRPr="00056377" w:rsidRDefault="00056377" w:rsidP="00056377">
      <w:pPr>
        <w:widowControl w:val="0"/>
        <w:tabs>
          <w:tab w:val="left" w:pos="3210"/>
        </w:tabs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056377">
        <w:rPr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056377" w:rsidRPr="00056377" w:rsidRDefault="00AE1A4B" w:rsidP="00056377">
      <w:pPr>
        <w:widowControl w:val="0"/>
        <w:tabs>
          <w:tab w:val="left" w:pos="3210"/>
        </w:tabs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2385" t="31750" r="34290" b="349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56377" w:rsidRPr="00056377" w:rsidRDefault="00056377" w:rsidP="00056377">
      <w:pPr>
        <w:keepNext/>
        <w:numPr>
          <w:ilvl w:val="0"/>
          <w:numId w:val="1"/>
        </w:numPr>
        <w:tabs>
          <w:tab w:val="clear" w:pos="0"/>
          <w:tab w:val="left" w:pos="3210"/>
        </w:tabs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056377">
        <w:rPr>
          <w:b/>
          <w:bCs/>
          <w:sz w:val="36"/>
          <w:szCs w:val="36"/>
          <w:lang w:eastAsia="ru-RU"/>
        </w:rPr>
        <w:t>ПОСТАНОВЛЕНИЕ</w:t>
      </w:r>
    </w:p>
    <w:p w:rsidR="00CC6B3B" w:rsidRDefault="00BF2055" w:rsidP="00BF2055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056377" w:rsidRPr="00056377">
        <w:rPr>
          <w:b/>
          <w:bCs/>
          <w:sz w:val="28"/>
          <w:szCs w:val="28"/>
          <w:lang w:eastAsia="ru-RU"/>
        </w:rPr>
        <w:t>т</w:t>
      </w:r>
      <w:r>
        <w:rPr>
          <w:b/>
          <w:bCs/>
          <w:sz w:val="28"/>
          <w:szCs w:val="28"/>
          <w:lang w:eastAsia="ru-RU"/>
        </w:rPr>
        <w:t xml:space="preserve"> 22.10.2012</w:t>
      </w:r>
      <w:r w:rsidR="00056377" w:rsidRPr="00056377">
        <w:rPr>
          <w:b/>
          <w:bCs/>
          <w:sz w:val="28"/>
          <w:szCs w:val="28"/>
          <w:lang w:eastAsia="ru-RU"/>
        </w:rPr>
        <w:tab/>
      </w:r>
      <w:r w:rsidR="00056377" w:rsidRPr="00056377">
        <w:rPr>
          <w:b/>
          <w:bCs/>
          <w:sz w:val="28"/>
          <w:szCs w:val="28"/>
          <w:lang w:eastAsia="ru-RU"/>
        </w:rPr>
        <w:tab/>
        <w:t xml:space="preserve">                                       </w:t>
      </w:r>
      <w:r w:rsidR="00056377" w:rsidRPr="00056377">
        <w:rPr>
          <w:b/>
          <w:bCs/>
          <w:sz w:val="28"/>
          <w:szCs w:val="28"/>
          <w:lang w:eastAsia="ru-RU"/>
        </w:rPr>
        <w:tab/>
      </w:r>
      <w:r w:rsidR="00056377" w:rsidRPr="00056377">
        <w:rPr>
          <w:b/>
          <w:bCs/>
          <w:sz w:val="28"/>
          <w:szCs w:val="28"/>
          <w:lang w:eastAsia="ru-RU"/>
        </w:rPr>
        <w:tab/>
      </w:r>
      <w:r w:rsidR="001640DA"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="001640DA">
        <w:rPr>
          <w:b/>
          <w:bCs/>
          <w:sz w:val="28"/>
          <w:szCs w:val="28"/>
          <w:lang w:eastAsia="ru-RU"/>
        </w:rPr>
        <w:t xml:space="preserve">  </w:t>
      </w:r>
      <w:r w:rsidR="00056377" w:rsidRPr="00056377">
        <w:rPr>
          <w:b/>
          <w:bCs/>
          <w:sz w:val="28"/>
          <w:szCs w:val="28"/>
          <w:lang w:eastAsia="ru-RU"/>
        </w:rPr>
        <w:t>№</w:t>
      </w:r>
      <w:r>
        <w:rPr>
          <w:b/>
          <w:bCs/>
          <w:sz w:val="28"/>
          <w:szCs w:val="28"/>
          <w:lang w:eastAsia="ru-RU"/>
        </w:rPr>
        <w:t xml:space="preserve"> 1</w:t>
      </w:r>
    </w:p>
    <w:p w:rsidR="00BF2055" w:rsidRPr="00F67D8F" w:rsidRDefault="00BF2055" w:rsidP="00BF205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452">
        <w:rPr>
          <w:rFonts w:ascii="Times New Roman" w:hAnsi="Times New Roman" w:cs="Times New Roman"/>
          <w:b/>
          <w:sz w:val="28"/>
          <w:szCs w:val="28"/>
        </w:rPr>
        <w:t>П</w:t>
      </w:r>
      <w:r w:rsidRPr="00461C60">
        <w:rPr>
          <w:rFonts w:ascii="Times New Roman" w:hAnsi="Times New Roman" w:cs="Times New Roman"/>
          <w:b/>
          <w:sz w:val="28"/>
          <w:szCs w:val="28"/>
        </w:rPr>
        <w:t xml:space="preserve">орядке конкурсного отбора </w:t>
      </w: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кандидатов для включения в резерв </w:t>
      </w: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для замещения </w:t>
      </w:r>
    </w:p>
    <w:p w:rsidR="000D4E15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A27B73" w:rsidRDefault="000D4E15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высшей группы, </w:t>
      </w:r>
      <w:proofErr w:type="gramStart"/>
      <w:r w:rsidRPr="00461C60">
        <w:rPr>
          <w:rFonts w:ascii="Times New Roman" w:hAnsi="Times New Roman" w:cs="Times New Roman"/>
          <w:b/>
          <w:sz w:val="28"/>
          <w:szCs w:val="28"/>
        </w:rPr>
        <w:t>учреждаемы</w:t>
      </w:r>
      <w:r w:rsidR="006A3BD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461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B3B" w:rsidRPr="00461C60" w:rsidRDefault="000D4E15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>для выполнения функции «руководитель»,</w:t>
      </w: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2ECF"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r w:rsidRPr="00461C60">
        <w:rPr>
          <w:rFonts w:ascii="Times New Roman" w:hAnsi="Times New Roman" w:cs="Times New Roman"/>
          <w:b/>
          <w:sz w:val="28"/>
          <w:szCs w:val="28"/>
        </w:rPr>
        <w:t>город</w:t>
      </w:r>
      <w:r w:rsidR="00F77EDE">
        <w:rPr>
          <w:rFonts w:ascii="Times New Roman" w:hAnsi="Times New Roman" w:cs="Times New Roman"/>
          <w:b/>
          <w:sz w:val="28"/>
          <w:szCs w:val="28"/>
        </w:rPr>
        <w:t>а</w:t>
      </w:r>
      <w:r w:rsidRPr="00461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C60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CC6B3B" w:rsidRDefault="00CC6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Ханты</w:t>
      </w:r>
      <w:r w:rsidR="0090401D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-Югры от 30</w:t>
      </w:r>
      <w:r w:rsidR="00E33A33">
        <w:rPr>
          <w:rFonts w:ascii="Times New Roman" w:hAnsi="Times New Roman" w:cs="Times New Roman"/>
          <w:sz w:val="28"/>
          <w:szCs w:val="28"/>
        </w:rPr>
        <w:t>.12.2008</w:t>
      </w:r>
      <w:r>
        <w:rPr>
          <w:rFonts w:ascii="Times New Roman" w:hAnsi="Times New Roman" w:cs="Times New Roman"/>
          <w:sz w:val="28"/>
          <w:szCs w:val="28"/>
        </w:rPr>
        <w:t xml:space="preserve"> № 172-оз «О резервах управленческих кадров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E747EA">
        <w:rPr>
          <w:rFonts w:ascii="Times New Roman" w:hAnsi="Times New Roman" w:cs="Times New Roman"/>
          <w:sz w:val="28"/>
          <w:szCs w:val="28"/>
        </w:rPr>
        <w:t xml:space="preserve"> (</w:t>
      </w:r>
      <w:r w:rsidR="00E33A33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1640DA">
        <w:rPr>
          <w:rFonts w:ascii="Times New Roman" w:hAnsi="Times New Roman" w:cs="Times New Roman"/>
          <w:sz w:val="28"/>
          <w:szCs w:val="28"/>
        </w:rPr>
        <w:t>28</w:t>
      </w:r>
      <w:r w:rsidR="00E33A33">
        <w:rPr>
          <w:rFonts w:ascii="Times New Roman" w:hAnsi="Times New Roman" w:cs="Times New Roman"/>
          <w:sz w:val="28"/>
          <w:szCs w:val="28"/>
        </w:rPr>
        <w:t>.0</w:t>
      </w:r>
      <w:r w:rsidR="001640DA">
        <w:rPr>
          <w:rFonts w:ascii="Times New Roman" w:hAnsi="Times New Roman" w:cs="Times New Roman"/>
          <w:sz w:val="28"/>
          <w:szCs w:val="28"/>
        </w:rPr>
        <w:t>9</w:t>
      </w:r>
      <w:r w:rsidR="00E33A33">
        <w:rPr>
          <w:rFonts w:ascii="Times New Roman" w:hAnsi="Times New Roman" w:cs="Times New Roman"/>
          <w:sz w:val="28"/>
          <w:szCs w:val="28"/>
        </w:rPr>
        <w:t>.201</w:t>
      </w:r>
      <w:r w:rsidR="001640DA">
        <w:rPr>
          <w:rFonts w:ascii="Times New Roman" w:hAnsi="Times New Roman" w:cs="Times New Roman"/>
          <w:sz w:val="28"/>
          <w:szCs w:val="28"/>
        </w:rPr>
        <w:t>2г.</w:t>
      </w:r>
      <w:r w:rsidR="00E33A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конкурсного отбора кандидатов для включения в резерв управленческих кадров для замещения должностей муниципальной службы </w:t>
      </w:r>
      <w:r w:rsidR="00FA7AE3">
        <w:rPr>
          <w:rFonts w:ascii="Times New Roman" w:hAnsi="Times New Roman" w:cs="Times New Roman"/>
          <w:sz w:val="28"/>
          <w:szCs w:val="28"/>
        </w:rPr>
        <w:t>высшей группы, учреждаемых</w:t>
      </w:r>
      <w:r w:rsidR="002E2991">
        <w:rPr>
          <w:rFonts w:ascii="Times New Roman" w:hAnsi="Times New Roman" w:cs="Times New Roman"/>
          <w:sz w:val="28"/>
          <w:szCs w:val="28"/>
        </w:rPr>
        <w:t xml:space="preserve"> для выполнения функции «руководитель»</w:t>
      </w:r>
      <w:r w:rsidR="000D4E15">
        <w:rPr>
          <w:rFonts w:ascii="Times New Roman" w:hAnsi="Times New Roman" w:cs="Times New Roman"/>
          <w:sz w:val="28"/>
          <w:szCs w:val="28"/>
        </w:rPr>
        <w:t>, в</w:t>
      </w:r>
      <w:r w:rsidR="008E0EE5">
        <w:rPr>
          <w:rFonts w:ascii="Times New Roman" w:hAnsi="Times New Roman" w:cs="Times New Roman"/>
          <w:sz w:val="28"/>
          <w:szCs w:val="28"/>
        </w:rPr>
        <w:t xml:space="preserve"> </w:t>
      </w:r>
      <w:r w:rsidR="00A72ECF">
        <w:rPr>
          <w:rFonts w:ascii="Times New Roman" w:hAnsi="Times New Roman" w:cs="Times New Roman"/>
          <w:sz w:val="28"/>
          <w:szCs w:val="28"/>
        </w:rPr>
        <w:t>Думе</w:t>
      </w:r>
      <w:r w:rsidR="008E0EE5">
        <w:rPr>
          <w:rFonts w:ascii="Times New Roman" w:hAnsi="Times New Roman" w:cs="Times New Roman"/>
          <w:sz w:val="28"/>
          <w:szCs w:val="28"/>
        </w:rPr>
        <w:t xml:space="preserve"> </w:t>
      </w:r>
      <w:r w:rsidR="000D4E15">
        <w:rPr>
          <w:rFonts w:ascii="Times New Roman" w:hAnsi="Times New Roman" w:cs="Times New Roman"/>
          <w:sz w:val="28"/>
          <w:szCs w:val="28"/>
        </w:rPr>
        <w:t>город</w:t>
      </w:r>
      <w:r w:rsidR="00A73C53">
        <w:rPr>
          <w:rFonts w:ascii="Times New Roman" w:hAnsi="Times New Roman" w:cs="Times New Roman"/>
          <w:sz w:val="28"/>
          <w:szCs w:val="28"/>
        </w:rPr>
        <w:t>а</w:t>
      </w:r>
      <w:r w:rsidR="000D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E1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0D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</w:t>
      </w:r>
      <w:r w:rsidR="007A442B">
        <w:rPr>
          <w:rFonts w:ascii="Times New Roman" w:hAnsi="Times New Roman" w:cs="Times New Roman"/>
          <w:sz w:val="28"/>
          <w:szCs w:val="28"/>
        </w:rPr>
        <w:t xml:space="preserve">ление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C6B3B" w:rsidRDefault="00A72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B3B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="00CC6B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6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аппарата Думы города Чурину Л.В.</w:t>
      </w: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12C" w:rsidRDefault="00BB4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6EB" w:rsidRPr="00BB412C" w:rsidRDefault="00BB412C" w:rsidP="00BB4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40D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B412C">
        <w:rPr>
          <w:rFonts w:ascii="Times New Roman" w:hAnsi="Times New Roman" w:cs="Times New Roman"/>
          <w:b/>
          <w:sz w:val="28"/>
          <w:szCs w:val="28"/>
        </w:rPr>
        <w:t>Н.В.Борисова</w:t>
      </w:r>
      <w:proofErr w:type="spellEnd"/>
    </w:p>
    <w:p w:rsidR="00F636EB" w:rsidRDefault="00F63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6EB" w:rsidRDefault="00F63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6EB" w:rsidRDefault="00F63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0DA" w:rsidRDefault="00164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0DA" w:rsidRDefault="00164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6EB" w:rsidRDefault="00F63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3B" w:rsidRPr="00940A18" w:rsidRDefault="00CC6B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2F610A" w:rsidRPr="00940A18" w:rsidRDefault="00CC6B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 w:rsidR="001640DA">
        <w:rPr>
          <w:rFonts w:ascii="Times New Roman" w:hAnsi="Times New Roman" w:cs="Times New Roman"/>
          <w:sz w:val="27"/>
          <w:szCs w:val="27"/>
        </w:rPr>
        <w:t>П</w:t>
      </w:r>
      <w:r w:rsidR="00F636EB">
        <w:rPr>
          <w:rFonts w:ascii="Times New Roman" w:hAnsi="Times New Roman" w:cs="Times New Roman"/>
          <w:sz w:val="27"/>
          <w:szCs w:val="27"/>
        </w:rPr>
        <w:t>редседателя</w:t>
      </w:r>
      <w:r w:rsidRPr="00940A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6B3B" w:rsidRPr="00940A18" w:rsidRDefault="00F636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Думы </w:t>
      </w:r>
      <w:r w:rsidR="00CC6B3B" w:rsidRPr="00940A18">
        <w:rPr>
          <w:rFonts w:ascii="Times New Roman" w:hAnsi="Times New Roman" w:cs="Times New Roman"/>
          <w:sz w:val="27"/>
          <w:szCs w:val="27"/>
        </w:rPr>
        <w:t>города</w:t>
      </w:r>
      <w:r w:rsidR="002F610A" w:rsidRPr="00940A1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10A" w:rsidRPr="00940A18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</w:p>
    <w:p w:rsidR="00CC6B3B" w:rsidRPr="0095400A" w:rsidRDefault="00D67B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  <w:u w:val="single"/>
        </w:rPr>
      </w:pPr>
      <w:r w:rsidRPr="00465465">
        <w:rPr>
          <w:rFonts w:ascii="Times New Roman" w:hAnsi="Times New Roman" w:cs="Times New Roman"/>
          <w:sz w:val="27"/>
          <w:szCs w:val="27"/>
        </w:rPr>
        <w:t xml:space="preserve">от </w:t>
      </w:r>
      <w:r w:rsidR="005418B7">
        <w:rPr>
          <w:rFonts w:ascii="Times New Roman" w:hAnsi="Times New Roman" w:cs="Times New Roman"/>
          <w:sz w:val="27"/>
          <w:szCs w:val="27"/>
        </w:rPr>
        <w:t>_____________</w:t>
      </w:r>
      <w:r w:rsidRPr="00465465">
        <w:rPr>
          <w:rFonts w:ascii="Times New Roman" w:hAnsi="Times New Roman" w:cs="Times New Roman"/>
          <w:sz w:val="27"/>
          <w:szCs w:val="27"/>
        </w:rPr>
        <w:t xml:space="preserve"> №  </w:t>
      </w:r>
      <w:r w:rsidR="00BB412C">
        <w:rPr>
          <w:rFonts w:ascii="Times New Roman" w:hAnsi="Times New Roman" w:cs="Times New Roman"/>
          <w:sz w:val="27"/>
          <w:szCs w:val="27"/>
        </w:rPr>
        <w:t>_______</w:t>
      </w:r>
    </w:p>
    <w:p w:rsidR="00CC6B3B" w:rsidRPr="00940A18" w:rsidRDefault="00CC6B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C6B3B" w:rsidRPr="008A7063" w:rsidRDefault="00CC6B3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7063">
        <w:rPr>
          <w:rFonts w:ascii="Times New Roman" w:hAnsi="Times New Roman" w:cs="Times New Roman"/>
          <w:sz w:val="27"/>
          <w:szCs w:val="27"/>
        </w:rPr>
        <w:t>ПОРЯДОК</w:t>
      </w:r>
    </w:p>
    <w:p w:rsidR="00CC6B3B" w:rsidRPr="008A7063" w:rsidRDefault="00CC6B3B" w:rsidP="00F636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A7063">
        <w:rPr>
          <w:rFonts w:ascii="Times New Roman" w:hAnsi="Times New Roman" w:cs="Times New Roman"/>
          <w:sz w:val="27"/>
          <w:szCs w:val="27"/>
        </w:rPr>
        <w:t xml:space="preserve"> конкурсного отбора кандидатов для включения в резерв управленческих кадров для замещения должностей муниципальной службы</w:t>
      </w:r>
      <w:r w:rsidR="00A73980" w:rsidRPr="008A7063">
        <w:rPr>
          <w:rFonts w:ascii="Times New Roman" w:hAnsi="Times New Roman" w:cs="Times New Roman"/>
          <w:sz w:val="27"/>
          <w:szCs w:val="27"/>
        </w:rPr>
        <w:t xml:space="preserve"> высшей группы, учреждаемы</w:t>
      </w:r>
      <w:r w:rsidR="00FA7AE3">
        <w:rPr>
          <w:rFonts w:ascii="Times New Roman" w:hAnsi="Times New Roman" w:cs="Times New Roman"/>
          <w:sz w:val="27"/>
          <w:szCs w:val="27"/>
        </w:rPr>
        <w:t>х</w:t>
      </w:r>
      <w:r w:rsidR="00A73980" w:rsidRPr="008A7063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4076A6">
        <w:rPr>
          <w:rFonts w:ascii="Times New Roman" w:hAnsi="Times New Roman" w:cs="Times New Roman"/>
          <w:sz w:val="27"/>
          <w:szCs w:val="27"/>
        </w:rPr>
        <w:t>,</w:t>
      </w:r>
      <w:r w:rsidRPr="008A7063">
        <w:rPr>
          <w:rFonts w:ascii="Times New Roman" w:hAnsi="Times New Roman" w:cs="Times New Roman"/>
          <w:sz w:val="27"/>
          <w:szCs w:val="27"/>
        </w:rPr>
        <w:t xml:space="preserve"> </w:t>
      </w:r>
      <w:r w:rsidR="000C435F" w:rsidRPr="008A7063">
        <w:rPr>
          <w:rFonts w:ascii="Times New Roman" w:hAnsi="Times New Roman" w:cs="Times New Roman"/>
          <w:sz w:val="27"/>
          <w:szCs w:val="27"/>
        </w:rPr>
        <w:t xml:space="preserve">в </w:t>
      </w:r>
      <w:r w:rsidR="00F636EB">
        <w:rPr>
          <w:rFonts w:ascii="Times New Roman" w:hAnsi="Times New Roman" w:cs="Times New Roman"/>
          <w:sz w:val="27"/>
          <w:szCs w:val="27"/>
        </w:rPr>
        <w:t>Думе</w:t>
      </w:r>
      <w:r w:rsidR="000C435F" w:rsidRPr="008A7063">
        <w:rPr>
          <w:rFonts w:ascii="Times New Roman" w:hAnsi="Times New Roman" w:cs="Times New Roman"/>
          <w:sz w:val="27"/>
          <w:szCs w:val="27"/>
        </w:rPr>
        <w:t xml:space="preserve"> </w:t>
      </w:r>
      <w:r w:rsidRPr="008A7063">
        <w:rPr>
          <w:rFonts w:ascii="Times New Roman" w:hAnsi="Times New Roman" w:cs="Times New Roman"/>
          <w:sz w:val="27"/>
          <w:szCs w:val="27"/>
        </w:rPr>
        <w:t>город</w:t>
      </w:r>
      <w:r w:rsidR="00A73C53">
        <w:rPr>
          <w:rFonts w:ascii="Times New Roman" w:hAnsi="Times New Roman" w:cs="Times New Roman"/>
          <w:sz w:val="27"/>
          <w:szCs w:val="27"/>
        </w:rPr>
        <w:t>а</w:t>
      </w:r>
      <w:r w:rsidRPr="008A706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7063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="00F636EB">
        <w:rPr>
          <w:rFonts w:ascii="Times New Roman" w:hAnsi="Times New Roman" w:cs="Times New Roman"/>
          <w:sz w:val="27"/>
          <w:szCs w:val="27"/>
        </w:rPr>
        <w:t xml:space="preserve"> </w:t>
      </w:r>
      <w:r w:rsidRPr="008A7063">
        <w:rPr>
          <w:rFonts w:ascii="Times New Roman" w:hAnsi="Times New Roman" w:cs="Times New Roman"/>
          <w:b w:val="0"/>
          <w:sz w:val="27"/>
          <w:szCs w:val="27"/>
        </w:rPr>
        <w:t>(далее-Порядок)</w:t>
      </w:r>
    </w:p>
    <w:p w:rsidR="00CC6B3B" w:rsidRPr="00940A18" w:rsidRDefault="00CC6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1640DA" w:rsidP="006D7DD1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C6B3B" w:rsidRPr="00940A18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 xml:space="preserve">1.1. Настоящий Порядок устанавливает механизм организации и проведения конкурсного отбора кандидатов (далее - Конкурс) для включения их в резерв управленческих кадров для замещения должностей муниципальной службы </w:t>
      </w:r>
      <w:r w:rsidR="008F2364">
        <w:rPr>
          <w:rFonts w:ascii="Times New Roman" w:hAnsi="Times New Roman" w:cs="Times New Roman"/>
          <w:sz w:val="27"/>
          <w:szCs w:val="27"/>
        </w:rPr>
        <w:t>высшей группы, учреждаемых</w:t>
      </w:r>
      <w:r w:rsidR="00AE0551" w:rsidRPr="00940A18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926661">
        <w:rPr>
          <w:rFonts w:ascii="Times New Roman" w:hAnsi="Times New Roman" w:cs="Times New Roman"/>
          <w:sz w:val="27"/>
          <w:szCs w:val="27"/>
        </w:rPr>
        <w:t>,</w:t>
      </w:r>
      <w:r w:rsidR="00AE0551" w:rsidRPr="00940A18">
        <w:rPr>
          <w:rFonts w:ascii="Times New Roman" w:hAnsi="Times New Roman" w:cs="Times New Roman"/>
          <w:sz w:val="27"/>
          <w:szCs w:val="27"/>
        </w:rPr>
        <w:t xml:space="preserve"> </w:t>
      </w:r>
      <w:r w:rsidRPr="00940A18">
        <w:rPr>
          <w:rFonts w:ascii="Times New Roman" w:hAnsi="Times New Roman" w:cs="Times New Roman"/>
          <w:sz w:val="27"/>
          <w:szCs w:val="27"/>
        </w:rPr>
        <w:t xml:space="preserve">в </w:t>
      </w:r>
      <w:r w:rsidR="00F636EB">
        <w:rPr>
          <w:rFonts w:ascii="Times New Roman" w:hAnsi="Times New Roman" w:cs="Times New Roman"/>
          <w:sz w:val="27"/>
          <w:szCs w:val="27"/>
        </w:rPr>
        <w:t>Думе</w:t>
      </w:r>
      <w:r w:rsidR="00EE2FFA" w:rsidRPr="00940A18">
        <w:rPr>
          <w:rFonts w:ascii="Times New Roman" w:hAnsi="Times New Roman" w:cs="Times New Roman"/>
          <w:sz w:val="27"/>
          <w:szCs w:val="27"/>
        </w:rPr>
        <w:t xml:space="preserve"> </w:t>
      </w:r>
      <w:r w:rsidRPr="00940A18">
        <w:rPr>
          <w:rFonts w:ascii="Times New Roman" w:hAnsi="Times New Roman" w:cs="Times New Roman"/>
          <w:sz w:val="27"/>
          <w:szCs w:val="27"/>
        </w:rPr>
        <w:t>город</w:t>
      </w:r>
      <w:r w:rsidR="002F65DD">
        <w:rPr>
          <w:rFonts w:ascii="Times New Roman" w:hAnsi="Times New Roman" w:cs="Times New Roman"/>
          <w:sz w:val="27"/>
          <w:szCs w:val="27"/>
        </w:rPr>
        <w:t>а</w:t>
      </w:r>
      <w:r w:rsidRPr="00940A1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40A18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940A18">
        <w:rPr>
          <w:rFonts w:ascii="Times New Roman" w:hAnsi="Times New Roman" w:cs="Times New Roman"/>
          <w:sz w:val="27"/>
          <w:szCs w:val="27"/>
        </w:rPr>
        <w:t xml:space="preserve"> (далее - резерв).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1.2. Основными принципами конкурсного отбора являются: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- законность;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- открытость деятельности, т.е. возможность включения в резерв лиц, замещающих муниципальные должности, должности муниципальной службы, а также граждан, изъявивших желание и успешно прошедших конкурс на включение в резерв (далее - кандидат);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- добровольность участия граждан в конкурсном отборе.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1640DA" w:rsidP="006D7DD1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C6B3B" w:rsidRPr="00940A18">
        <w:rPr>
          <w:rFonts w:ascii="Times New Roman" w:hAnsi="Times New Roman" w:cs="Times New Roman"/>
          <w:b/>
          <w:sz w:val="27"/>
          <w:szCs w:val="27"/>
        </w:rPr>
        <w:t>2. Порядок организации и проведения конкурса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 xml:space="preserve">2.1. Конкурс предусматривает оценку профессионального уровня кандидатов, их соответствия квалификационным требованиям, предъявляемым к  должностям муниципальной службы в </w:t>
      </w:r>
      <w:r w:rsidR="00F636EB">
        <w:rPr>
          <w:rFonts w:ascii="Times New Roman" w:hAnsi="Times New Roman" w:cs="Times New Roman"/>
          <w:sz w:val="27"/>
          <w:szCs w:val="27"/>
        </w:rPr>
        <w:t>Думе города</w:t>
      </w:r>
      <w:r w:rsidR="00C852D7" w:rsidRPr="00940A18">
        <w:rPr>
          <w:rFonts w:ascii="Times New Roman" w:hAnsi="Times New Roman" w:cs="Times New Roman"/>
          <w:sz w:val="27"/>
          <w:szCs w:val="27"/>
        </w:rPr>
        <w:t>,</w:t>
      </w:r>
      <w:r w:rsidRPr="00940A18">
        <w:rPr>
          <w:rFonts w:ascii="Times New Roman" w:hAnsi="Times New Roman" w:cs="Times New Roman"/>
          <w:sz w:val="27"/>
          <w:szCs w:val="27"/>
        </w:rPr>
        <w:t xml:space="preserve"> на которые формируется резерв.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 xml:space="preserve">2.2. Об объявлении Конкурса издается </w:t>
      </w:r>
      <w:r w:rsidR="004D5BDE">
        <w:rPr>
          <w:rFonts w:ascii="Times New Roman" w:hAnsi="Times New Roman" w:cs="Times New Roman"/>
          <w:sz w:val="27"/>
          <w:szCs w:val="27"/>
        </w:rPr>
        <w:t>правовой акт</w:t>
      </w:r>
      <w:r w:rsidR="00F636EB">
        <w:rPr>
          <w:rFonts w:ascii="Times New Roman" w:hAnsi="Times New Roman" w:cs="Times New Roman"/>
          <w:sz w:val="27"/>
          <w:szCs w:val="27"/>
        </w:rPr>
        <w:t xml:space="preserve"> председателя Дум</w:t>
      </w:r>
      <w:r w:rsidR="006D7DD1">
        <w:rPr>
          <w:rFonts w:ascii="Times New Roman" w:hAnsi="Times New Roman" w:cs="Times New Roman"/>
          <w:sz w:val="27"/>
          <w:szCs w:val="27"/>
        </w:rPr>
        <w:t>ы города</w:t>
      </w:r>
      <w:r w:rsidR="0037231A" w:rsidRPr="006D7DD1">
        <w:rPr>
          <w:rFonts w:ascii="Times New Roman" w:hAnsi="Times New Roman" w:cs="Times New Roman"/>
          <w:sz w:val="27"/>
          <w:szCs w:val="27"/>
        </w:rPr>
        <w:t xml:space="preserve">. </w:t>
      </w:r>
      <w:r w:rsidRPr="006D7DD1">
        <w:rPr>
          <w:rFonts w:ascii="Times New Roman" w:hAnsi="Times New Roman" w:cs="Times New Roman"/>
          <w:sz w:val="27"/>
          <w:szCs w:val="27"/>
        </w:rPr>
        <w:t xml:space="preserve">Для проведения Конкурса </w:t>
      </w:r>
      <w:r w:rsidR="0037231A" w:rsidRPr="006D7DD1">
        <w:rPr>
          <w:rFonts w:ascii="Times New Roman" w:hAnsi="Times New Roman" w:cs="Times New Roman"/>
          <w:sz w:val="27"/>
          <w:szCs w:val="27"/>
        </w:rPr>
        <w:t>руководителем органа местного самоуправления</w:t>
      </w:r>
      <w:r w:rsidR="0037231A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Pr="00EC1571">
        <w:rPr>
          <w:rFonts w:ascii="Times New Roman" w:hAnsi="Times New Roman" w:cs="Times New Roman"/>
          <w:sz w:val="27"/>
          <w:szCs w:val="27"/>
        </w:rPr>
        <w:t xml:space="preserve">города </w:t>
      </w:r>
      <w:proofErr w:type="spellStart"/>
      <w:r w:rsidRPr="00EC1571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EC1571">
        <w:rPr>
          <w:rFonts w:ascii="Times New Roman" w:hAnsi="Times New Roman" w:cs="Times New Roman"/>
          <w:sz w:val="27"/>
          <w:szCs w:val="27"/>
        </w:rPr>
        <w:t xml:space="preserve"> образуется Комиссия и утверждается положение о ней.</w:t>
      </w:r>
      <w:r w:rsidR="005015A0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F7010F" w:rsidRPr="00EC1571">
        <w:rPr>
          <w:rFonts w:ascii="Times New Roman" w:hAnsi="Times New Roman" w:cs="Times New Roman"/>
          <w:sz w:val="27"/>
          <w:szCs w:val="27"/>
        </w:rPr>
        <w:t>Конкурс может проводиться аттестационной комиссией.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2.3. Организационно-техническое и информационное обеспечение проведения Конкурса осуществляет </w:t>
      </w:r>
      <w:r w:rsidR="00B937A9" w:rsidRPr="00EC1571">
        <w:rPr>
          <w:rFonts w:ascii="Times New Roman" w:hAnsi="Times New Roman" w:cs="Times New Roman"/>
          <w:sz w:val="27"/>
          <w:szCs w:val="27"/>
        </w:rPr>
        <w:t>кадровая служба органа местного самоуправления</w:t>
      </w:r>
      <w:r w:rsidR="009D5726" w:rsidRPr="00EC1571">
        <w:rPr>
          <w:rFonts w:ascii="Times New Roman" w:hAnsi="Times New Roman" w:cs="Times New Roman"/>
          <w:sz w:val="27"/>
          <w:szCs w:val="27"/>
        </w:rPr>
        <w:t xml:space="preserve"> (лицо, уполномоченное</w:t>
      </w:r>
      <w:r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9D5726" w:rsidRPr="00EC1571">
        <w:rPr>
          <w:rFonts w:ascii="Times New Roman" w:hAnsi="Times New Roman" w:cs="Times New Roman"/>
          <w:sz w:val="27"/>
          <w:szCs w:val="27"/>
        </w:rPr>
        <w:t xml:space="preserve">на осуществление функций </w:t>
      </w:r>
      <w:r w:rsidR="00771A44" w:rsidRPr="00EC1571">
        <w:rPr>
          <w:rFonts w:ascii="Times New Roman" w:hAnsi="Times New Roman" w:cs="Times New Roman"/>
          <w:sz w:val="27"/>
          <w:szCs w:val="27"/>
        </w:rPr>
        <w:t xml:space="preserve">по </w:t>
      </w:r>
      <w:r w:rsidR="009D5726" w:rsidRPr="00EC1571">
        <w:rPr>
          <w:rFonts w:ascii="Times New Roman" w:hAnsi="Times New Roman" w:cs="Times New Roman"/>
          <w:sz w:val="27"/>
          <w:szCs w:val="27"/>
        </w:rPr>
        <w:t xml:space="preserve">кадровой деятельности) </w:t>
      </w:r>
      <w:r w:rsidRPr="00EC1571">
        <w:rPr>
          <w:rFonts w:ascii="Times New Roman" w:hAnsi="Times New Roman" w:cs="Times New Roman"/>
          <w:sz w:val="27"/>
          <w:szCs w:val="27"/>
        </w:rPr>
        <w:t>которое: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- готовит проект </w:t>
      </w:r>
      <w:r w:rsidR="003B6FA2">
        <w:rPr>
          <w:rFonts w:ascii="Times New Roman" w:hAnsi="Times New Roman" w:cs="Times New Roman"/>
          <w:sz w:val="27"/>
          <w:szCs w:val="27"/>
        </w:rPr>
        <w:t xml:space="preserve">правового акта </w:t>
      </w:r>
      <w:r w:rsidR="00F43A14" w:rsidRPr="00EC1571">
        <w:rPr>
          <w:rFonts w:ascii="Times New Roman" w:hAnsi="Times New Roman" w:cs="Times New Roman"/>
          <w:sz w:val="27"/>
          <w:szCs w:val="27"/>
        </w:rPr>
        <w:t>органа местного самоуправления</w:t>
      </w:r>
      <w:r w:rsidRPr="00EC1571">
        <w:rPr>
          <w:rFonts w:ascii="Times New Roman" w:hAnsi="Times New Roman" w:cs="Times New Roman"/>
          <w:sz w:val="27"/>
          <w:szCs w:val="27"/>
        </w:rPr>
        <w:t xml:space="preserve"> о проведении Конкурса;</w:t>
      </w:r>
      <w:proofErr w:type="gramEnd"/>
    </w:p>
    <w:p w:rsidR="00CC6B3B" w:rsidRDefault="00CC6B3B" w:rsidP="004276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- организует публикацию информации об объявлении Конкурса в средствах массовой информации, в том числе размещает информацию о Конкурсе на официальном веб-сайте </w:t>
      </w:r>
      <w:r w:rsidR="006D7DD1">
        <w:rPr>
          <w:rFonts w:ascii="Times New Roman" w:hAnsi="Times New Roman" w:cs="Times New Roman"/>
          <w:sz w:val="27"/>
          <w:szCs w:val="27"/>
        </w:rPr>
        <w:t>Думы</w:t>
      </w:r>
      <w:r w:rsidRPr="00EC1571">
        <w:rPr>
          <w:rFonts w:ascii="Times New Roman" w:hAnsi="Times New Roman" w:cs="Times New Roman"/>
          <w:sz w:val="27"/>
          <w:szCs w:val="27"/>
        </w:rPr>
        <w:t xml:space="preserve"> города </w:t>
      </w:r>
      <w:proofErr w:type="spellStart"/>
      <w:r w:rsidRPr="00EC1571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EC157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ведет регистрацию и учет кандидатов, подавших документы для участия в Конкурсе;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lastRenderedPageBreak/>
        <w:tab/>
        <w:t>- производит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- готовит проект </w:t>
      </w:r>
      <w:r w:rsidR="006B7722">
        <w:rPr>
          <w:rFonts w:ascii="Times New Roman" w:hAnsi="Times New Roman" w:cs="Times New Roman"/>
          <w:sz w:val="27"/>
          <w:szCs w:val="27"/>
        </w:rPr>
        <w:t xml:space="preserve">правового акта </w:t>
      </w:r>
      <w:r w:rsidR="00896ED9" w:rsidRPr="00EC1571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 </w:t>
      </w:r>
      <w:r w:rsidRPr="00EC1571">
        <w:rPr>
          <w:rFonts w:ascii="Times New Roman" w:hAnsi="Times New Roman" w:cs="Times New Roman"/>
          <w:sz w:val="27"/>
          <w:szCs w:val="27"/>
        </w:rPr>
        <w:t>о включении кандидатов в резерв и утверждении состава резерва;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обеспечивает организацию и исполнение иных вопросов, необходимых для подготовки и проведения конкурса.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2.4. Право на участие в Конкурсе имеют граждане Российской Федерации, имеющие право поступать на муниципальную службу и соответствующие в установленном законом порядке квалификационным требованиям, предъявляемым к должностям муниципальной службы, для замещения которых формируется резерв.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2.5. Конкурс проводится в два этапа.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2.6. 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претендента к участию в конкурсе либо об отказе от участия.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На первом этапе:</w:t>
      </w:r>
    </w:p>
    <w:p w:rsidR="00CC6B3B" w:rsidRPr="00EC1571" w:rsidRDefault="0079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издается правовой акт</w:t>
      </w:r>
      <w:r w:rsidR="00CC6B3B" w:rsidRPr="00EC1571">
        <w:rPr>
          <w:rFonts w:ascii="Times New Roman" w:hAnsi="Times New Roman" w:cs="Times New Roman"/>
          <w:sz w:val="27"/>
          <w:szCs w:val="27"/>
        </w:rPr>
        <w:t xml:space="preserve"> с</w:t>
      </w:r>
      <w:r w:rsidR="007E15F9" w:rsidRPr="00EC1571">
        <w:rPr>
          <w:rFonts w:ascii="Times New Roman" w:hAnsi="Times New Roman" w:cs="Times New Roman"/>
          <w:sz w:val="27"/>
          <w:szCs w:val="27"/>
        </w:rPr>
        <w:t>огласно пункту 2.2 настоящего П</w:t>
      </w:r>
      <w:r w:rsidR="00CC6B3B" w:rsidRPr="00EC1571">
        <w:rPr>
          <w:rFonts w:ascii="Times New Roman" w:hAnsi="Times New Roman" w:cs="Times New Roman"/>
          <w:sz w:val="27"/>
          <w:szCs w:val="27"/>
        </w:rPr>
        <w:t>орядка;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публикуется объявление в средствах массовой информации о приеме документов для участия в Конкурсе, в котором указываются: наименование должности, на которую формируется резерв; требования, предъявляемые к кандидату для включения в резерв по должности муниципальной службы; место и время приема документов, подлежащих представлению; контактная информация (телефон, факс, адрес электронной почты);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- размещается информация о проведении Конкурса на официальном веб-сайте </w:t>
      </w:r>
      <w:r w:rsidR="006D7DD1">
        <w:rPr>
          <w:rFonts w:ascii="Times New Roman" w:hAnsi="Times New Roman" w:cs="Times New Roman"/>
          <w:sz w:val="27"/>
          <w:szCs w:val="27"/>
        </w:rPr>
        <w:t>Думы</w:t>
      </w:r>
      <w:r w:rsidRPr="00EC1571">
        <w:rPr>
          <w:rFonts w:ascii="Times New Roman" w:hAnsi="Times New Roman" w:cs="Times New Roman"/>
          <w:sz w:val="27"/>
          <w:szCs w:val="27"/>
        </w:rPr>
        <w:t xml:space="preserve"> города </w:t>
      </w:r>
      <w:proofErr w:type="spellStart"/>
      <w:r w:rsidRPr="00EC1571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EC1571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2.7. Граждане выдвигают свои кандидатуры для участия в Конкурсе самостоятельно.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Кандидатуры граждан на участие в Конкурсе для включения в резерв, с их согласия, могут быть также рекомендованы от должностных лиц органов местного самоуправления, органов государственной власти; общественных объединений.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2.8. Для участия в Конкурсе кандидатом представляются следующие документы: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личное заявление кандидата;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рекомендация о включении гражданина в резерв (в случае, если кандидатура гражданина рекомендуется для включения в резерв);</w:t>
      </w:r>
    </w:p>
    <w:p w:rsidR="00CC6B3B" w:rsidRPr="00EC1571" w:rsidRDefault="00CC6B3B" w:rsidP="00CE2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собственноручно заполненная и подписанная анкета по форме, утвержденной распоряжением Правительства Российской Федерации  от 26 мая 2005 года № 667-р, с приложением фотографии формата 3 x 4;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копия паспорта (паспорт предъявляется лично по прибытии на конкурс);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- копии документов о профессиональном образовании, профессиональной переподготовке,  повышении  квалификации,  стажировке,  присвоении  ученой степени, ученого звания (если таковые </w:t>
      </w:r>
      <w:r w:rsidRPr="00EC1571">
        <w:rPr>
          <w:rFonts w:ascii="Times New Roman" w:hAnsi="Times New Roman" w:cs="Times New Roman"/>
          <w:sz w:val="27"/>
          <w:szCs w:val="27"/>
        </w:rPr>
        <w:lastRenderedPageBreak/>
        <w:t>имеются), заверенные нотариально или кадровыми службами по месту работы (службы);</w:t>
      </w:r>
    </w:p>
    <w:p w:rsidR="00CC6B3B" w:rsidRPr="00EC1571" w:rsidRDefault="00CC6B3B" w:rsidP="008649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-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381F36" w:rsidRPr="00EC1571" w:rsidRDefault="00381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>- иные документы и материалы, которые, по мнению кандидата</w:t>
      </w:r>
      <w:r w:rsidR="00125706" w:rsidRPr="00EC1571">
        <w:rPr>
          <w:rFonts w:ascii="Times New Roman" w:hAnsi="Times New Roman" w:cs="Times New Roman"/>
          <w:sz w:val="27"/>
          <w:szCs w:val="27"/>
        </w:rPr>
        <w:t>,</w:t>
      </w:r>
      <w:r w:rsidRPr="00EC1571">
        <w:rPr>
          <w:rFonts w:ascii="Times New Roman" w:hAnsi="Times New Roman" w:cs="Times New Roman"/>
          <w:sz w:val="27"/>
          <w:szCs w:val="27"/>
        </w:rPr>
        <w:t xml:space="preserve">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2.9. Документы на участие в Конкурсе представляются </w:t>
      </w:r>
      <w:r w:rsidR="002C6288" w:rsidRPr="00EC1571">
        <w:rPr>
          <w:rFonts w:ascii="Times New Roman" w:hAnsi="Times New Roman" w:cs="Times New Roman"/>
          <w:sz w:val="27"/>
          <w:szCs w:val="27"/>
        </w:rPr>
        <w:t xml:space="preserve">в кадровую службу органа местного самоуправления </w:t>
      </w:r>
      <w:r w:rsidR="0078757A" w:rsidRPr="00EC1571">
        <w:rPr>
          <w:rFonts w:ascii="Times New Roman" w:hAnsi="Times New Roman" w:cs="Times New Roman"/>
          <w:sz w:val="27"/>
          <w:szCs w:val="27"/>
        </w:rPr>
        <w:t>(лицу, уполномоченному на осуществление функций по кадровой деятельности)</w:t>
      </w:r>
      <w:r w:rsidR="00FA59FA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Pr="00EC1571">
        <w:rPr>
          <w:rFonts w:ascii="Times New Roman" w:hAnsi="Times New Roman" w:cs="Times New Roman"/>
          <w:sz w:val="27"/>
          <w:szCs w:val="27"/>
        </w:rPr>
        <w:t>в течение 20 дней со дня объявления об их приеме и регистрируются в журнале учета конкурсных документов кандидатов.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Несвоевременное представление документов либо представление документов в неполном объеме является основанием для отказа кандидату в их приеме.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</w:t>
      </w:r>
      <w:r w:rsidR="001343B8" w:rsidRPr="00EC1571">
        <w:rPr>
          <w:rFonts w:ascii="Times New Roman" w:hAnsi="Times New Roman" w:cs="Times New Roman"/>
          <w:sz w:val="27"/>
          <w:szCs w:val="27"/>
        </w:rPr>
        <w:t>.10.</w:t>
      </w:r>
      <w:r w:rsidRPr="00EC1571">
        <w:rPr>
          <w:rFonts w:ascii="Times New Roman" w:hAnsi="Times New Roman" w:cs="Times New Roman"/>
          <w:sz w:val="27"/>
          <w:szCs w:val="27"/>
        </w:rPr>
        <w:t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26308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2.11. Кандидат не допускается к участию во втором этапе Конкурса</w:t>
      </w:r>
      <w:r w:rsidR="00603744" w:rsidRPr="00EC1571">
        <w:rPr>
          <w:rFonts w:ascii="Times New Roman" w:hAnsi="Times New Roman" w:cs="Times New Roman"/>
          <w:sz w:val="27"/>
          <w:szCs w:val="27"/>
        </w:rPr>
        <w:t>,</w:t>
      </w:r>
      <w:r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603744" w:rsidRPr="00EC1571">
        <w:rPr>
          <w:rFonts w:ascii="Times New Roman" w:hAnsi="Times New Roman" w:cs="Times New Roman"/>
          <w:sz w:val="27"/>
          <w:szCs w:val="27"/>
        </w:rPr>
        <w:t>если он не соответствует</w:t>
      </w:r>
      <w:r w:rsidRPr="00EC1571">
        <w:rPr>
          <w:rFonts w:ascii="Times New Roman" w:hAnsi="Times New Roman" w:cs="Times New Roman"/>
          <w:sz w:val="27"/>
          <w:szCs w:val="27"/>
        </w:rPr>
        <w:t xml:space="preserve"> квалификационным требованиям, предъявляемым к должности муниципальной службы, на которую формируется резерв</w:t>
      </w:r>
      <w:r w:rsidR="00603744" w:rsidRPr="00EC1571">
        <w:rPr>
          <w:rFonts w:ascii="Times New Roman" w:hAnsi="Times New Roman" w:cs="Times New Roman"/>
          <w:sz w:val="27"/>
          <w:szCs w:val="27"/>
        </w:rPr>
        <w:t>, и не имеет права поступать на муниципальную службу</w:t>
      </w:r>
      <w:r w:rsidRPr="00EC157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2.12. На втором этапе Конкурса, при наличии не менее одного кандидата на должность, проводятся оценочные мероприятия.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2.13. Кандидаты, допущенные к оценочным мероприятиям</w:t>
      </w:r>
      <w:r w:rsidR="004E05E0" w:rsidRPr="00EC1571">
        <w:rPr>
          <w:rFonts w:ascii="Times New Roman" w:hAnsi="Times New Roman" w:cs="Times New Roman"/>
          <w:sz w:val="27"/>
          <w:szCs w:val="27"/>
        </w:rPr>
        <w:t>, у</w:t>
      </w:r>
      <w:r w:rsidR="008C20B0" w:rsidRPr="00EC1571">
        <w:rPr>
          <w:rFonts w:ascii="Times New Roman" w:hAnsi="Times New Roman" w:cs="Times New Roman"/>
          <w:sz w:val="27"/>
          <w:szCs w:val="27"/>
        </w:rPr>
        <w:t>ведомляются не менее чем за три</w:t>
      </w:r>
      <w:r w:rsidR="00677744" w:rsidRPr="00EC1571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Pr="00EC1571">
        <w:rPr>
          <w:rFonts w:ascii="Times New Roman" w:hAnsi="Times New Roman" w:cs="Times New Roman"/>
          <w:sz w:val="27"/>
          <w:szCs w:val="27"/>
        </w:rPr>
        <w:t xml:space="preserve"> дня о дате, времени и месте проведения указанных мероприятий.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2.14. Оценка профессионального уровня кандидатов производится по установленным критериям, позволяющим оценить: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уровень профессиональных знаний в соответствующей сфере, позволяющий эффективно выполнять функциональные обязанности; знание законодательства, регламентирующего профессиональную деятельность;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знания в смежных областях, важных для успешного руководства (экономика, финансы, менеджмент, маркетинг, юриспруденция, логистика и др.);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владение современными методами и технологиями управления;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CC6B3B" w:rsidRPr="00EC1571" w:rsidRDefault="00CC6B3B">
      <w:pPr>
        <w:jc w:val="both"/>
        <w:rPr>
          <w:sz w:val="27"/>
          <w:szCs w:val="27"/>
        </w:rPr>
      </w:pPr>
      <w:r w:rsidRPr="00EC1571">
        <w:rPr>
          <w:sz w:val="27"/>
          <w:szCs w:val="27"/>
        </w:rPr>
        <w:tab/>
        <w:t>- ответственность, работоспособность, способность адаптироваться к новым условиям, культуру речи.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lastRenderedPageBreak/>
        <w:tab/>
        <w:t xml:space="preserve">2.15. </w:t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</w:t>
      </w:r>
      <w:r w:rsidR="00E327F1" w:rsidRPr="00EC1571">
        <w:rPr>
          <w:rFonts w:ascii="Times New Roman" w:hAnsi="Times New Roman" w:cs="Times New Roman"/>
          <w:sz w:val="27"/>
          <w:szCs w:val="27"/>
        </w:rPr>
        <w:t>–</w:t>
      </w:r>
      <w:r w:rsidRPr="00EC1571">
        <w:rPr>
          <w:rFonts w:ascii="Times New Roman" w:hAnsi="Times New Roman" w:cs="Times New Roman"/>
          <w:sz w:val="27"/>
          <w:szCs w:val="27"/>
        </w:rPr>
        <w:t xml:space="preserve"> Югры методы оценки профессиональных и личностных качеств кандидатов, включая индивидуальное собеседование, анкетирование, тестирование, проведение  групповых  дискуссий,  ситуативно-деловые  игры, устный или письменный экзамен, написание реферата, диагностику профессионально-личностных качеств и иные методы.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Решение о применении методов оценки профессиональных и личностных качеств кандидатов принимается Комиссией.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2.16. По результатам второго этапа Комиссия принимает одно из следующих решений: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- рекомендовать </w:t>
      </w:r>
      <w:r w:rsidR="00E119D1" w:rsidRPr="00EC1571">
        <w:rPr>
          <w:rFonts w:ascii="Times New Roman" w:hAnsi="Times New Roman" w:cs="Times New Roman"/>
          <w:sz w:val="27"/>
          <w:szCs w:val="27"/>
        </w:rPr>
        <w:t xml:space="preserve">руководителю органа </w:t>
      </w:r>
      <w:r w:rsidR="00E07A94" w:rsidRPr="00EC1571">
        <w:rPr>
          <w:rFonts w:ascii="Times New Roman" w:hAnsi="Times New Roman" w:cs="Times New Roman"/>
          <w:sz w:val="27"/>
          <w:szCs w:val="27"/>
        </w:rPr>
        <w:t xml:space="preserve">местного самоуправления города </w:t>
      </w:r>
      <w:proofErr w:type="spellStart"/>
      <w:r w:rsidR="00E07A94" w:rsidRPr="00EC1571">
        <w:rPr>
          <w:rFonts w:ascii="Times New Roman" w:hAnsi="Times New Roman" w:cs="Times New Roman"/>
          <w:sz w:val="27"/>
          <w:szCs w:val="27"/>
        </w:rPr>
        <w:t>П</w:t>
      </w:r>
      <w:r w:rsidR="00E119D1" w:rsidRPr="00EC1571">
        <w:rPr>
          <w:rFonts w:ascii="Times New Roman" w:hAnsi="Times New Roman" w:cs="Times New Roman"/>
          <w:sz w:val="27"/>
          <w:szCs w:val="27"/>
        </w:rPr>
        <w:t>окачи</w:t>
      </w:r>
      <w:proofErr w:type="spellEnd"/>
      <w:r w:rsidRPr="00EC1571">
        <w:rPr>
          <w:rFonts w:ascii="Times New Roman" w:hAnsi="Times New Roman" w:cs="Times New Roman"/>
          <w:sz w:val="27"/>
          <w:szCs w:val="27"/>
        </w:rPr>
        <w:t xml:space="preserve"> включить кандидата в резерв управленческих кадров для замещения должностей муниципальной службы</w:t>
      </w:r>
      <w:r w:rsidR="009641C6" w:rsidRPr="00EC1571">
        <w:rPr>
          <w:rFonts w:ascii="Times New Roman" w:hAnsi="Times New Roman" w:cs="Times New Roman"/>
          <w:sz w:val="27"/>
          <w:szCs w:val="27"/>
        </w:rPr>
        <w:t xml:space="preserve"> высшей группы, учреждаемы</w:t>
      </w:r>
      <w:r w:rsidR="00132C61" w:rsidRPr="00EC1571">
        <w:rPr>
          <w:rFonts w:ascii="Times New Roman" w:hAnsi="Times New Roman" w:cs="Times New Roman"/>
          <w:sz w:val="27"/>
          <w:szCs w:val="27"/>
        </w:rPr>
        <w:t>х</w:t>
      </w:r>
      <w:r w:rsidR="009641C6" w:rsidRPr="00EC1571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AF68FE" w:rsidRPr="00EC1571">
        <w:rPr>
          <w:rFonts w:ascii="Times New Roman" w:hAnsi="Times New Roman" w:cs="Times New Roman"/>
          <w:sz w:val="27"/>
          <w:szCs w:val="27"/>
        </w:rPr>
        <w:t>,</w:t>
      </w:r>
      <w:r w:rsidR="009641C6" w:rsidRPr="00EC1571">
        <w:rPr>
          <w:rFonts w:ascii="Times New Roman" w:hAnsi="Times New Roman" w:cs="Times New Roman"/>
          <w:sz w:val="27"/>
          <w:szCs w:val="27"/>
        </w:rPr>
        <w:t xml:space="preserve"> в</w:t>
      </w:r>
      <w:r w:rsidR="00A26C37" w:rsidRPr="00EC1571">
        <w:rPr>
          <w:rFonts w:ascii="Times New Roman" w:hAnsi="Times New Roman" w:cs="Times New Roman"/>
          <w:sz w:val="27"/>
          <w:szCs w:val="27"/>
        </w:rPr>
        <w:t xml:space="preserve"> органе местного самоуправления</w:t>
      </w:r>
      <w:r w:rsidRPr="00EC1571">
        <w:rPr>
          <w:rFonts w:ascii="Times New Roman" w:hAnsi="Times New Roman" w:cs="Times New Roman"/>
          <w:sz w:val="27"/>
          <w:szCs w:val="27"/>
        </w:rPr>
        <w:t>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- отказать кандидату во включении его в резерв управленческих кадров для замещения должностей муниципальной службы </w:t>
      </w:r>
      <w:r w:rsidR="00F60766" w:rsidRPr="00EC1571">
        <w:rPr>
          <w:rFonts w:ascii="Times New Roman" w:hAnsi="Times New Roman" w:cs="Times New Roman"/>
          <w:sz w:val="27"/>
          <w:szCs w:val="27"/>
        </w:rPr>
        <w:t>высшей группы, учреждаемы</w:t>
      </w:r>
      <w:r w:rsidR="00132C61" w:rsidRPr="00EC1571">
        <w:rPr>
          <w:rFonts w:ascii="Times New Roman" w:hAnsi="Times New Roman" w:cs="Times New Roman"/>
          <w:sz w:val="27"/>
          <w:szCs w:val="27"/>
        </w:rPr>
        <w:t>х</w:t>
      </w:r>
      <w:r w:rsidR="00F60766" w:rsidRPr="00EC1571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AF68FE" w:rsidRPr="00EC1571">
        <w:rPr>
          <w:rFonts w:ascii="Times New Roman" w:hAnsi="Times New Roman" w:cs="Times New Roman"/>
          <w:sz w:val="27"/>
          <w:szCs w:val="27"/>
        </w:rPr>
        <w:t>,</w:t>
      </w:r>
      <w:r w:rsidR="00F60766" w:rsidRPr="00EC1571">
        <w:rPr>
          <w:rFonts w:ascii="Times New Roman" w:hAnsi="Times New Roman" w:cs="Times New Roman"/>
          <w:sz w:val="27"/>
          <w:szCs w:val="27"/>
        </w:rPr>
        <w:t xml:space="preserve"> в</w:t>
      </w:r>
      <w:r w:rsidR="002672C2" w:rsidRPr="00EC1571">
        <w:rPr>
          <w:rFonts w:ascii="Times New Roman" w:hAnsi="Times New Roman" w:cs="Times New Roman"/>
          <w:sz w:val="27"/>
          <w:szCs w:val="27"/>
        </w:rPr>
        <w:t xml:space="preserve"> органе местного самоуправления</w:t>
      </w:r>
      <w:r w:rsidRPr="00EC1571">
        <w:rPr>
          <w:rFonts w:ascii="Times New Roman" w:hAnsi="Times New Roman" w:cs="Times New Roman"/>
          <w:sz w:val="27"/>
          <w:szCs w:val="27"/>
        </w:rPr>
        <w:t>.</w:t>
      </w:r>
    </w:p>
    <w:p w:rsidR="00DD7F27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2.17. </w:t>
      </w:r>
      <w:r w:rsidR="002672C2" w:rsidRPr="00EC1571">
        <w:rPr>
          <w:rFonts w:ascii="Times New Roman" w:hAnsi="Times New Roman" w:cs="Times New Roman"/>
          <w:sz w:val="27"/>
          <w:szCs w:val="27"/>
        </w:rPr>
        <w:t>Кандидатам, участвовавшим в конкурсе</w:t>
      </w:r>
      <w:r w:rsidR="00DD7F27" w:rsidRPr="00EC1571">
        <w:rPr>
          <w:rFonts w:ascii="Times New Roman" w:hAnsi="Times New Roman" w:cs="Times New Roman"/>
          <w:sz w:val="27"/>
          <w:szCs w:val="27"/>
        </w:rPr>
        <w:t>, сообщается о результатах Конкурса в письменной форме</w:t>
      </w:r>
      <w:r w:rsidR="002672C2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DD7F27" w:rsidRPr="00EC1571">
        <w:rPr>
          <w:rFonts w:ascii="Times New Roman" w:hAnsi="Times New Roman" w:cs="Times New Roman"/>
          <w:sz w:val="27"/>
          <w:szCs w:val="27"/>
        </w:rPr>
        <w:t>в</w:t>
      </w:r>
      <w:r w:rsidRPr="00EC1571">
        <w:rPr>
          <w:rFonts w:ascii="Times New Roman" w:hAnsi="Times New Roman" w:cs="Times New Roman"/>
          <w:sz w:val="27"/>
          <w:szCs w:val="27"/>
        </w:rPr>
        <w:t xml:space="preserve"> течение месяца со дня</w:t>
      </w:r>
      <w:r w:rsidR="00DD7F27" w:rsidRPr="00EC1571">
        <w:rPr>
          <w:rFonts w:ascii="Times New Roman" w:hAnsi="Times New Roman" w:cs="Times New Roman"/>
          <w:sz w:val="27"/>
          <w:szCs w:val="27"/>
        </w:rPr>
        <w:t xml:space="preserve"> его завершения.</w:t>
      </w:r>
      <w:r w:rsidRPr="00EC15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2.18. Информация о результатах Конкурса размещается на </w:t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EC1571">
        <w:rPr>
          <w:rFonts w:ascii="Times New Roman" w:hAnsi="Times New Roman" w:cs="Times New Roman"/>
          <w:sz w:val="27"/>
          <w:szCs w:val="27"/>
        </w:rPr>
        <w:t xml:space="preserve"> веб-сайте </w:t>
      </w:r>
      <w:r w:rsidR="006D7DD1">
        <w:rPr>
          <w:rFonts w:ascii="Times New Roman" w:hAnsi="Times New Roman" w:cs="Times New Roman"/>
          <w:sz w:val="27"/>
          <w:szCs w:val="27"/>
        </w:rPr>
        <w:t>Думы</w:t>
      </w:r>
      <w:r w:rsidRPr="00EC1571">
        <w:rPr>
          <w:rFonts w:ascii="Times New Roman" w:hAnsi="Times New Roman" w:cs="Times New Roman"/>
          <w:sz w:val="27"/>
          <w:szCs w:val="27"/>
        </w:rPr>
        <w:t xml:space="preserve"> города </w:t>
      </w:r>
      <w:proofErr w:type="spellStart"/>
      <w:r w:rsidRPr="00EC1571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EC1571">
        <w:rPr>
          <w:rFonts w:ascii="Times New Roman" w:hAnsi="Times New Roman" w:cs="Times New Roman"/>
          <w:sz w:val="27"/>
          <w:szCs w:val="27"/>
        </w:rPr>
        <w:t>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2.19. Включение кандидата в резерв управленческих кадров для замещения должностей муниципальной службы оформляется </w:t>
      </w:r>
      <w:r w:rsidR="00AD6B86" w:rsidRPr="00EC1571">
        <w:rPr>
          <w:rFonts w:ascii="Times New Roman" w:hAnsi="Times New Roman" w:cs="Times New Roman"/>
          <w:sz w:val="27"/>
          <w:szCs w:val="27"/>
        </w:rPr>
        <w:t>правовым актом</w:t>
      </w:r>
      <w:r w:rsidR="00C40927" w:rsidRPr="00EC1571">
        <w:rPr>
          <w:rFonts w:ascii="Times New Roman" w:hAnsi="Times New Roman" w:cs="Times New Roman"/>
          <w:sz w:val="27"/>
          <w:szCs w:val="27"/>
        </w:rPr>
        <w:t xml:space="preserve"> органа местного самоуправления</w:t>
      </w:r>
      <w:r w:rsidR="00B20DAB" w:rsidRPr="00EC1571">
        <w:rPr>
          <w:rFonts w:ascii="Times New Roman" w:hAnsi="Times New Roman" w:cs="Times New Roman"/>
          <w:sz w:val="27"/>
          <w:szCs w:val="27"/>
        </w:rPr>
        <w:t xml:space="preserve"> города </w:t>
      </w:r>
      <w:proofErr w:type="spellStart"/>
      <w:r w:rsidR="00B20DAB" w:rsidRPr="00EC1571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EC1571">
        <w:rPr>
          <w:rFonts w:ascii="Times New Roman" w:hAnsi="Times New Roman" w:cs="Times New Roman"/>
          <w:sz w:val="27"/>
          <w:szCs w:val="27"/>
        </w:rPr>
        <w:t>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EC1571" w:rsidRDefault="00CC6B3B" w:rsidP="001640DA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 w:rsidRPr="00EC1571">
        <w:rPr>
          <w:rFonts w:ascii="Times New Roman" w:hAnsi="Times New Roman" w:cs="Times New Roman"/>
          <w:b/>
          <w:sz w:val="27"/>
          <w:szCs w:val="27"/>
        </w:rPr>
        <w:t>3. Заключительные положения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3.1. 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 в течение трех лет со дня завершения Конкурса. После истечения этого срока невостребованные кандидатами документы подлежат уничтожению.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</w:t>
      </w:r>
      <w:r w:rsidR="00D5610E" w:rsidRPr="00EC1571">
        <w:rPr>
          <w:rFonts w:ascii="Times New Roman" w:hAnsi="Times New Roman" w:cs="Times New Roman"/>
          <w:sz w:val="27"/>
          <w:szCs w:val="27"/>
        </w:rPr>
        <w:t>слугами сре</w:t>
      </w:r>
      <w:proofErr w:type="gramStart"/>
      <w:r w:rsidR="00D5610E" w:rsidRPr="00EC1571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="00D5610E" w:rsidRPr="00EC1571">
        <w:rPr>
          <w:rFonts w:ascii="Times New Roman" w:hAnsi="Times New Roman" w:cs="Times New Roman"/>
          <w:sz w:val="27"/>
          <w:szCs w:val="27"/>
        </w:rPr>
        <w:t>язи</w:t>
      </w:r>
      <w:r w:rsidR="00C46CA6" w:rsidRPr="00EC1571">
        <w:rPr>
          <w:rFonts w:ascii="Times New Roman" w:hAnsi="Times New Roman" w:cs="Times New Roman"/>
          <w:sz w:val="27"/>
          <w:szCs w:val="27"/>
        </w:rPr>
        <w:t>, оплата за прохождение медицинской комиссии</w:t>
      </w:r>
      <w:r w:rsidR="00D5610E" w:rsidRPr="00EC1571">
        <w:rPr>
          <w:rFonts w:ascii="Times New Roman" w:hAnsi="Times New Roman" w:cs="Times New Roman"/>
          <w:sz w:val="27"/>
          <w:szCs w:val="27"/>
        </w:rPr>
        <w:t xml:space="preserve"> и другие),</w:t>
      </w:r>
      <w:r w:rsidRPr="00EC1571">
        <w:rPr>
          <w:rFonts w:ascii="Times New Roman" w:hAnsi="Times New Roman" w:cs="Times New Roman"/>
          <w:sz w:val="27"/>
          <w:szCs w:val="27"/>
        </w:rPr>
        <w:t xml:space="preserve"> осуществляются кандидатами, изъявившими желание участвовать в Конкурсе, за счет собственных средств.</w:t>
      </w:r>
    </w:p>
    <w:p w:rsidR="00CC6B3B" w:rsidRPr="00940A18" w:rsidRDefault="00CC6B3B" w:rsidP="006E60F4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3.3. Кандидаты вправе обжаловать решение комиссии в установленном законодательством порядке.</w:t>
      </w:r>
    </w:p>
    <w:sectPr w:rsidR="00CC6B3B" w:rsidRPr="00940A18" w:rsidSect="006D7DD1">
      <w:footerReference w:type="default" r:id="rId10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8" w:rsidRDefault="002B0B88" w:rsidP="006D7DD1">
      <w:r>
        <w:separator/>
      </w:r>
    </w:p>
  </w:endnote>
  <w:endnote w:type="continuationSeparator" w:id="0">
    <w:p w:rsidR="002B0B88" w:rsidRDefault="002B0B88" w:rsidP="006D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08317"/>
      <w:docPartObj>
        <w:docPartGallery w:val="Page Numbers (Bottom of Page)"/>
        <w:docPartUnique/>
      </w:docPartObj>
    </w:sdtPr>
    <w:sdtEndPr/>
    <w:sdtContent>
      <w:p w:rsidR="006D7DD1" w:rsidRDefault="006D7D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55">
          <w:rPr>
            <w:noProof/>
          </w:rPr>
          <w:t>1</w:t>
        </w:r>
        <w:r>
          <w:fldChar w:fldCharType="end"/>
        </w:r>
      </w:p>
    </w:sdtContent>
  </w:sdt>
  <w:p w:rsidR="006D7DD1" w:rsidRDefault="006D7D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8" w:rsidRDefault="002B0B88" w:rsidP="006D7DD1">
      <w:r>
        <w:separator/>
      </w:r>
    </w:p>
  </w:footnote>
  <w:footnote w:type="continuationSeparator" w:id="0">
    <w:p w:rsidR="002B0B88" w:rsidRDefault="002B0B88" w:rsidP="006D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B"/>
    <w:rsid w:val="00032C72"/>
    <w:rsid w:val="00056377"/>
    <w:rsid w:val="00056E2A"/>
    <w:rsid w:val="0006301D"/>
    <w:rsid w:val="000A0272"/>
    <w:rsid w:val="000C435F"/>
    <w:rsid w:val="000D4E15"/>
    <w:rsid w:val="000E0216"/>
    <w:rsid w:val="000E23B8"/>
    <w:rsid w:val="00125706"/>
    <w:rsid w:val="00132C61"/>
    <w:rsid w:val="001343B8"/>
    <w:rsid w:val="00137E32"/>
    <w:rsid w:val="001640DA"/>
    <w:rsid w:val="001962E7"/>
    <w:rsid w:val="001F2C89"/>
    <w:rsid w:val="00204A07"/>
    <w:rsid w:val="00216893"/>
    <w:rsid w:val="00240BEE"/>
    <w:rsid w:val="0026308B"/>
    <w:rsid w:val="002672C2"/>
    <w:rsid w:val="00277CCA"/>
    <w:rsid w:val="002A509A"/>
    <w:rsid w:val="002A6A23"/>
    <w:rsid w:val="002B0B88"/>
    <w:rsid w:val="002C6288"/>
    <w:rsid w:val="002D6CD1"/>
    <w:rsid w:val="002E2991"/>
    <w:rsid w:val="002F610A"/>
    <w:rsid w:val="002F65DD"/>
    <w:rsid w:val="00326FE2"/>
    <w:rsid w:val="003312A5"/>
    <w:rsid w:val="00353864"/>
    <w:rsid w:val="003722E3"/>
    <w:rsid w:val="0037231A"/>
    <w:rsid w:val="00381F36"/>
    <w:rsid w:val="0038209D"/>
    <w:rsid w:val="00386730"/>
    <w:rsid w:val="0038713B"/>
    <w:rsid w:val="003B67AC"/>
    <w:rsid w:val="003B6FA2"/>
    <w:rsid w:val="003D73E3"/>
    <w:rsid w:val="003E4AE4"/>
    <w:rsid w:val="003F0D91"/>
    <w:rsid w:val="004076A6"/>
    <w:rsid w:val="00411EE0"/>
    <w:rsid w:val="00411F7C"/>
    <w:rsid w:val="004272A8"/>
    <w:rsid w:val="0042765E"/>
    <w:rsid w:val="00456A24"/>
    <w:rsid w:val="00461C60"/>
    <w:rsid w:val="00465465"/>
    <w:rsid w:val="00470969"/>
    <w:rsid w:val="004902E4"/>
    <w:rsid w:val="004C0A5B"/>
    <w:rsid w:val="004D5BDE"/>
    <w:rsid w:val="004E05E0"/>
    <w:rsid w:val="005015A0"/>
    <w:rsid w:val="00526EA2"/>
    <w:rsid w:val="0053071A"/>
    <w:rsid w:val="005418B7"/>
    <w:rsid w:val="005717DC"/>
    <w:rsid w:val="00573B6E"/>
    <w:rsid w:val="00585DB6"/>
    <w:rsid w:val="005A3783"/>
    <w:rsid w:val="005B3328"/>
    <w:rsid w:val="005C5F78"/>
    <w:rsid w:val="005D3BAF"/>
    <w:rsid w:val="005E4561"/>
    <w:rsid w:val="005F0828"/>
    <w:rsid w:val="00603744"/>
    <w:rsid w:val="00656FAF"/>
    <w:rsid w:val="00667000"/>
    <w:rsid w:val="00677744"/>
    <w:rsid w:val="00685440"/>
    <w:rsid w:val="006A3BD4"/>
    <w:rsid w:val="006A695C"/>
    <w:rsid w:val="006B57A2"/>
    <w:rsid w:val="006B7722"/>
    <w:rsid w:val="006C1642"/>
    <w:rsid w:val="006C4D17"/>
    <w:rsid w:val="006D7DD1"/>
    <w:rsid w:val="006E60F4"/>
    <w:rsid w:val="006F07AD"/>
    <w:rsid w:val="00757A64"/>
    <w:rsid w:val="007653FD"/>
    <w:rsid w:val="00771A44"/>
    <w:rsid w:val="007735EC"/>
    <w:rsid w:val="0078757A"/>
    <w:rsid w:val="00795788"/>
    <w:rsid w:val="007A442B"/>
    <w:rsid w:val="007E15F9"/>
    <w:rsid w:val="007E73F7"/>
    <w:rsid w:val="007F6043"/>
    <w:rsid w:val="00800A01"/>
    <w:rsid w:val="0085768F"/>
    <w:rsid w:val="008649F4"/>
    <w:rsid w:val="008766D4"/>
    <w:rsid w:val="00885F12"/>
    <w:rsid w:val="00896ED9"/>
    <w:rsid w:val="008A5B5F"/>
    <w:rsid w:val="008A7063"/>
    <w:rsid w:val="008B731C"/>
    <w:rsid w:val="008C20B0"/>
    <w:rsid w:val="008C46C6"/>
    <w:rsid w:val="008E0EE5"/>
    <w:rsid w:val="008E6452"/>
    <w:rsid w:val="008F2364"/>
    <w:rsid w:val="00900DC0"/>
    <w:rsid w:val="0090401D"/>
    <w:rsid w:val="00926661"/>
    <w:rsid w:val="00940A18"/>
    <w:rsid w:val="00945F42"/>
    <w:rsid w:val="009532DA"/>
    <w:rsid w:val="0095400A"/>
    <w:rsid w:val="00957604"/>
    <w:rsid w:val="009641C6"/>
    <w:rsid w:val="00967943"/>
    <w:rsid w:val="00974BBB"/>
    <w:rsid w:val="0098441D"/>
    <w:rsid w:val="0098471C"/>
    <w:rsid w:val="009C3F97"/>
    <w:rsid w:val="009D5726"/>
    <w:rsid w:val="00A26C37"/>
    <w:rsid w:val="00A27B73"/>
    <w:rsid w:val="00A27C73"/>
    <w:rsid w:val="00A72ECF"/>
    <w:rsid w:val="00A73980"/>
    <w:rsid w:val="00A73C53"/>
    <w:rsid w:val="00AA4440"/>
    <w:rsid w:val="00AB6B67"/>
    <w:rsid w:val="00AD6B86"/>
    <w:rsid w:val="00AE0551"/>
    <w:rsid w:val="00AE1A4B"/>
    <w:rsid w:val="00AE7FE2"/>
    <w:rsid w:val="00AF68FE"/>
    <w:rsid w:val="00B20B70"/>
    <w:rsid w:val="00B20DAB"/>
    <w:rsid w:val="00B24491"/>
    <w:rsid w:val="00B83B99"/>
    <w:rsid w:val="00B937A9"/>
    <w:rsid w:val="00BA49A1"/>
    <w:rsid w:val="00BB412C"/>
    <w:rsid w:val="00BC2207"/>
    <w:rsid w:val="00BC5A8B"/>
    <w:rsid w:val="00BE5386"/>
    <w:rsid w:val="00BF2055"/>
    <w:rsid w:val="00BF7181"/>
    <w:rsid w:val="00C17A29"/>
    <w:rsid w:val="00C40927"/>
    <w:rsid w:val="00C46CA6"/>
    <w:rsid w:val="00C852D7"/>
    <w:rsid w:val="00C961BD"/>
    <w:rsid w:val="00CC6B3B"/>
    <w:rsid w:val="00CC7292"/>
    <w:rsid w:val="00CE26AB"/>
    <w:rsid w:val="00CF2200"/>
    <w:rsid w:val="00D33CB2"/>
    <w:rsid w:val="00D4389F"/>
    <w:rsid w:val="00D4452A"/>
    <w:rsid w:val="00D5610E"/>
    <w:rsid w:val="00D6660E"/>
    <w:rsid w:val="00D66B93"/>
    <w:rsid w:val="00D67B9E"/>
    <w:rsid w:val="00D70681"/>
    <w:rsid w:val="00DC4FE9"/>
    <w:rsid w:val="00DD7F27"/>
    <w:rsid w:val="00DF4154"/>
    <w:rsid w:val="00E07A94"/>
    <w:rsid w:val="00E119D1"/>
    <w:rsid w:val="00E11EA8"/>
    <w:rsid w:val="00E327F1"/>
    <w:rsid w:val="00E33A33"/>
    <w:rsid w:val="00E50D9C"/>
    <w:rsid w:val="00E718C3"/>
    <w:rsid w:val="00E747EA"/>
    <w:rsid w:val="00E87373"/>
    <w:rsid w:val="00EB241C"/>
    <w:rsid w:val="00EC1571"/>
    <w:rsid w:val="00EE2FFA"/>
    <w:rsid w:val="00EE5305"/>
    <w:rsid w:val="00EE5543"/>
    <w:rsid w:val="00F07FEC"/>
    <w:rsid w:val="00F43A14"/>
    <w:rsid w:val="00F44B10"/>
    <w:rsid w:val="00F60766"/>
    <w:rsid w:val="00F636EB"/>
    <w:rsid w:val="00F67D8F"/>
    <w:rsid w:val="00F7010F"/>
    <w:rsid w:val="00F70849"/>
    <w:rsid w:val="00F77EDE"/>
    <w:rsid w:val="00FA59FA"/>
    <w:rsid w:val="00FA7030"/>
    <w:rsid w:val="00FA7AE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C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C46C6"/>
    <w:pPr>
      <w:keepNext/>
      <w:widowControl w:val="0"/>
      <w:numPr>
        <w:ilvl w:val="2"/>
        <w:numId w:val="1"/>
      </w:numPr>
      <w:tabs>
        <w:tab w:val="left" w:pos="3210"/>
      </w:tabs>
      <w:autoSpaceDE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8C46C6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  <w:w w:val="145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6C6"/>
  </w:style>
  <w:style w:type="character" w:customStyle="1" w:styleId="WW-Absatz-Standardschriftart">
    <w:name w:val="WW-Absatz-Standardschriftart"/>
    <w:rsid w:val="008C46C6"/>
  </w:style>
  <w:style w:type="character" w:customStyle="1" w:styleId="WW-Absatz-Standardschriftart1">
    <w:name w:val="WW-Absatz-Standardschriftart1"/>
    <w:rsid w:val="008C46C6"/>
  </w:style>
  <w:style w:type="character" w:customStyle="1" w:styleId="WW-Absatz-Standardschriftart11">
    <w:name w:val="WW-Absatz-Standardschriftart11"/>
    <w:rsid w:val="008C46C6"/>
  </w:style>
  <w:style w:type="character" w:customStyle="1" w:styleId="WW-Absatz-Standardschriftart111">
    <w:name w:val="WW-Absatz-Standardschriftart111"/>
    <w:rsid w:val="008C46C6"/>
  </w:style>
  <w:style w:type="character" w:customStyle="1" w:styleId="WW-Absatz-Standardschriftart1111">
    <w:name w:val="WW-Absatz-Standardschriftart1111"/>
    <w:rsid w:val="008C46C6"/>
  </w:style>
  <w:style w:type="character" w:customStyle="1" w:styleId="WW-Absatz-Standardschriftart11111">
    <w:name w:val="WW-Absatz-Standardschriftart11111"/>
    <w:rsid w:val="008C46C6"/>
  </w:style>
  <w:style w:type="character" w:customStyle="1" w:styleId="WW-Absatz-Standardschriftart111111">
    <w:name w:val="WW-Absatz-Standardschriftart111111"/>
    <w:rsid w:val="008C46C6"/>
  </w:style>
  <w:style w:type="character" w:customStyle="1" w:styleId="WW-Absatz-Standardschriftart1111111">
    <w:name w:val="WW-Absatz-Standardschriftart1111111"/>
    <w:rsid w:val="008C46C6"/>
  </w:style>
  <w:style w:type="character" w:customStyle="1" w:styleId="WW-Absatz-Standardschriftart11111111">
    <w:name w:val="WW-Absatz-Standardschriftart11111111"/>
    <w:rsid w:val="008C46C6"/>
  </w:style>
  <w:style w:type="character" w:customStyle="1" w:styleId="WW-Absatz-Standardschriftart111111111">
    <w:name w:val="WW-Absatz-Standardschriftart111111111"/>
    <w:rsid w:val="008C46C6"/>
  </w:style>
  <w:style w:type="character" w:customStyle="1" w:styleId="1">
    <w:name w:val="Основной шрифт абзаца1"/>
    <w:rsid w:val="008C46C6"/>
  </w:style>
  <w:style w:type="character" w:customStyle="1" w:styleId="a3">
    <w:name w:val="Символ нумерации"/>
    <w:rsid w:val="008C46C6"/>
  </w:style>
  <w:style w:type="character" w:customStyle="1" w:styleId="a4">
    <w:name w:val="Маркеры списка"/>
    <w:rsid w:val="008C46C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C46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C46C6"/>
    <w:pPr>
      <w:spacing w:after="120"/>
    </w:pPr>
  </w:style>
  <w:style w:type="paragraph" w:styleId="a7">
    <w:name w:val="List"/>
    <w:basedOn w:val="a6"/>
    <w:rsid w:val="008C46C6"/>
    <w:rPr>
      <w:rFonts w:ascii="Arial" w:hAnsi="Arial" w:cs="Tahoma"/>
    </w:rPr>
  </w:style>
  <w:style w:type="paragraph" w:customStyle="1" w:styleId="10">
    <w:name w:val="Название1"/>
    <w:basedOn w:val="a"/>
    <w:rsid w:val="008C46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C46C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C46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C46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C46C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05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6377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6D7D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7DD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D7D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DD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C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C46C6"/>
    <w:pPr>
      <w:keepNext/>
      <w:widowControl w:val="0"/>
      <w:numPr>
        <w:ilvl w:val="2"/>
        <w:numId w:val="1"/>
      </w:numPr>
      <w:tabs>
        <w:tab w:val="left" w:pos="3210"/>
      </w:tabs>
      <w:autoSpaceDE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8C46C6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  <w:w w:val="145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6C6"/>
  </w:style>
  <w:style w:type="character" w:customStyle="1" w:styleId="WW-Absatz-Standardschriftart">
    <w:name w:val="WW-Absatz-Standardschriftart"/>
    <w:rsid w:val="008C46C6"/>
  </w:style>
  <w:style w:type="character" w:customStyle="1" w:styleId="WW-Absatz-Standardschriftart1">
    <w:name w:val="WW-Absatz-Standardschriftart1"/>
    <w:rsid w:val="008C46C6"/>
  </w:style>
  <w:style w:type="character" w:customStyle="1" w:styleId="WW-Absatz-Standardschriftart11">
    <w:name w:val="WW-Absatz-Standardschriftart11"/>
    <w:rsid w:val="008C46C6"/>
  </w:style>
  <w:style w:type="character" w:customStyle="1" w:styleId="WW-Absatz-Standardschriftart111">
    <w:name w:val="WW-Absatz-Standardschriftart111"/>
    <w:rsid w:val="008C46C6"/>
  </w:style>
  <w:style w:type="character" w:customStyle="1" w:styleId="WW-Absatz-Standardschriftart1111">
    <w:name w:val="WW-Absatz-Standardschriftart1111"/>
    <w:rsid w:val="008C46C6"/>
  </w:style>
  <w:style w:type="character" w:customStyle="1" w:styleId="WW-Absatz-Standardschriftart11111">
    <w:name w:val="WW-Absatz-Standardschriftart11111"/>
    <w:rsid w:val="008C46C6"/>
  </w:style>
  <w:style w:type="character" w:customStyle="1" w:styleId="WW-Absatz-Standardschriftart111111">
    <w:name w:val="WW-Absatz-Standardschriftart111111"/>
    <w:rsid w:val="008C46C6"/>
  </w:style>
  <w:style w:type="character" w:customStyle="1" w:styleId="WW-Absatz-Standardschriftart1111111">
    <w:name w:val="WW-Absatz-Standardschriftart1111111"/>
    <w:rsid w:val="008C46C6"/>
  </w:style>
  <w:style w:type="character" w:customStyle="1" w:styleId="WW-Absatz-Standardschriftart11111111">
    <w:name w:val="WW-Absatz-Standardschriftart11111111"/>
    <w:rsid w:val="008C46C6"/>
  </w:style>
  <w:style w:type="character" w:customStyle="1" w:styleId="WW-Absatz-Standardschriftart111111111">
    <w:name w:val="WW-Absatz-Standardschriftart111111111"/>
    <w:rsid w:val="008C46C6"/>
  </w:style>
  <w:style w:type="character" w:customStyle="1" w:styleId="1">
    <w:name w:val="Основной шрифт абзаца1"/>
    <w:rsid w:val="008C46C6"/>
  </w:style>
  <w:style w:type="character" w:customStyle="1" w:styleId="a3">
    <w:name w:val="Символ нумерации"/>
    <w:rsid w:val="008C46C6"/>
  </w:style>
  <w:style w:type="character" w:customStyle="1" w:styleId="a4">
    <w:name w:val="Маркеры списка"/>
    <w:rsid w:val="008C46C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C46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C46C6"/>
    <w:pPr>
      <w:spacing w:after="120"/>
    </w:pPr>
  </w:style>
  <w:style w:type="paragraph" w:styleId="a7">
    <w:name w:val="List"/>
    <w:basedOn w:val="a6"/>
    <w:rsid w:val="008C46C6"/>
    <w:rPr>
      <w:rFonts w:ascii="Arial" w:hAnsi="Arial" w:cs="Tahoma"/>
    </w:rPr>
  </w:style>
  <w:style w:type="paragraph" w:customStyle="1" w:styleId="10">
    <w:name w:val="Название1"/>
    <w:basedOn w:val="a"/>
    <w:rsid w:val="008C46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C46C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C46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C46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C46C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05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6377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6D7D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7DD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D7D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D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9CC3-5210-413E-B26A-17701A4D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РАЙОНА</vt:lpstr>
    </vt:vector>
  </TitlesOfParts>
  <Company>Администрация г.Покачи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РАЙОНА</dc:title>
  <dc:creator>FortunaEI</dc:creator>
  <cp:lastModifiedBy>Чурина Людмила Викторовна</cp:lastModifiedBy>
  <cp:revision>3</cp:revision>
  <cp:lastPrinted>2010-07-07T07:14:00Z</cp:lastPrinted>
  <dcterms:created xsi:type="dcterms:W3CDTF">2012-12-27T06:39:00Z</dcterms:created>
  <dcterms:modified xsi:type="dcterms:W3CDTF">2013-01-14T05:17:00Z</dcterms:modified>
</cp:coreProperties>
</file>