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83" w:rsidRPr="00902183" w:rsidRDefault="00902183" w:rsidP="00902183">
      <w:pPr>
        <w:spacing w:after="0"/>
        <w:jc w:val="center"/>
        <w:rPr>
          <w:rFonts w:ascii="Times New Roman" w:hAnsi="Times New Roman" w:cs="Times New Roman"/>
        </w:rPr>
      </w:pPr>
      <w:r w:rsidRPr="00902183">
        <w:rPr>
          <w:rFonts w:ascii="Times New Roman" w:hAnsi="Times New Roman" w:cs="Times New Roman"/>
          <w:noProof/>
        </w:rPr>
        <w:drawing>
          <wp:inline distT="0" distB="0" distL="0" distR="0">
            <wp:extent cx="685800" cy="78740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83" w:rsidRPr="00902183" w:rsidRDefault="00902183" w:rsidP="00902183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</w:rPr>
      </w:pPr>
    </w:p>
    <w:p w:rsidR="00902183" w:rsidRPr="00902183" w:rsidRDefault="00902183" w:rsidP="00902183">
      <w:pPr>
        <w:pStyle w:val="3"/>
      </w:pPr>
      <w:r w:rsidRPr="00902183">
        <w:t>ДУМА ГОРОДА ПОКАЧИ</w:t>
      </w:r>
    </w:p>
    <w:p w:rsidR="00902183" w:rsidRPr="00902183" w:rsidRDefault="00902183" w:rsidP="009021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183">
        <w:rPr>
          <w:rFonts w:ascii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902183" w:rsidRPr="00902183" w:rsidRDefault="00902183" w:rsidP="00902183">
      <w:pPr>
        <w:pStyle w:val="4"/>
        <w:spacing w:after="0"/>
        <w:jc w:val="center"/>
        <w:rPr>
          <w:sz w:val="36"/>
          <w:szCs w:val="36"/>
        </w:rPr>
      </w:pPr>
      <w:r w:rsidRPr="00902183">
        <w:rPr>
          <w:sz w:val="36"/>
          <w:szCs w:val="36"/>
        </w:rPr>
        <w:t>РЕШЕНИЕ</w:t>
      </w:r>
    </w:p>
    <w:p w:rsidR="00902183" w:rsidRDefault="00902183" w:rsidP="00902183">
      <w:pPr>
        <w:pStyle w:val="5"/>
        <w:spacing w:after="0" w:line="360" w:lineRule="auto"/>
        <w:rPr>
          <w:i w:val="0"/>
          <w:sz w:val="28"/>
          <w:szCs w:val="28"/>
        </w:rPr>
      </w:pPr>
      <w:r w:rsidRPr="00902183">
        <w:rPr>
          <w:i w:val="0"/>
          <w:sz w:val="28"/>
          <w:szCs w:val="28"/>
        </w:rPr>
        <w:t xml:space="preserve">от </w:t>
      </w:r>
      <w:r w:rsidR="001B329B">
        <w:rPr>
          <w:i w:val="0"/>
          <w:sz w:val="28"/>
          <w:szCs w:val="28"/>
        </w:rPr>
        <w:t>22.02.2013</w:t>
      </w:r>
      <w:r w:rsidRPr="00902183">
        <w:rPr>
          <w:i w:val="0"/>
          <w:sz w:val="28"/>
          <w:szCs w:val="28"/>
        </w:rPr>
        <w:tab/>
      </w:r>
      <w:r w:rsidRPr="00902183">
        <w:rPr>
          <w:i w:val="0"/>
          <w:sz w:val="28"/>
          <w:szCs w:val="28"/>
        </w:rPr>
        <w:tab/>
        <w:t xml:space="preserve">                                    </w:t>
      </w:r>
      <w:r w:rsidR="0079414E">
        <w:rPr>
          <w:i w:val="0"/>
          <w:sz w:val="28"/>
          <w:szCs w:val="28"/>
        </w:rPr>
        <w:t xml:space="preserve">        </w:t>
      </w:r>
      <w:r w:rsidR="001B329B">
        <w:rPr>
          <w:i w:val="0"/>
          <w:sz w:val="28"/>
          <w:szCs w:val="28"/>
        </w:rPr>
        <w:tab/>
      </w:r>
      <w:r w:rsidR="001B329B">
        <w:rPr>
          <w:i w:val="0"/>
          <w:sz w:val="28"/>
          <w:szCs w:val="28"/>
        </w:rPr>
        <w:tab/>
      </w:r>
      <w:r w:rsidR="001B329B">
        <w:rPr>
          <w:i w:val="0"/>
          <w:sz w:val="28"/>
          <w:szCs w:val="28"/>
        </w:rPr>
        <w:tab/>
        <w:t>№ 3</w:t>
      </w:r>
    </w:p>
    <w:p w:rsidR="006B4BAC" w:rsidRPr="006B4BAC" w:rsidRDefault="006B4BAC" w:rsidP="006B4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6B4BAC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B4BA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Pr="006B4BAC">
        <w:rPr>
          <w:rFonts w:ascii="Times New Roman" w:hAnsi="Times New Roman" w:cs="Times New Roman"/>
          <w:b/>
          <w:bCs/>
          <w:sz w:val="28"/>
          <w:szCs w:val="28"/>
        </w:rPr>
        <w:t>Положении</w:t>
      </w:r>
      <w:proofErr w:type="gramEnd"/>
      <w:r w:rsidRPr="006B4BAC">
        <w:rPr>
          <w:rFonts w:ascii="Times New Roman" w:hAnsi="Times New Roman" w:cs="Times New Roman"/>
          <w:b/>
          <w:bCs/>
          <w:sz w:val="28"/>
          <w:szCs w:val="28"/>
        </w:rPr>
        <w:t xml:space="preserve"> о бюджетном устройстве </w:t>
      </w:r>
    </w:p>
    <w:p w:rsidR="006B4BAC" w:rsidRPr="006B4BAC" w:rsidRDefault="006B4BAC" w:rsidP="006B4BAC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b/>
          <w:bCs/>
          <w:sz w:val="28"/>
          <w:szCs w:val="28"/>
        </w:rPr>
        <w:t xml:space="preserve">и бюджетном </w:t>
      </w:r>
      <w:proofErr w:type="gramStart"/>
      <w:r w:rsidRPr="006B4BAC">
        <w:rPr>
          <w:rFonts w:ascii="Times New Roman" w:hAnsi="Times New Roman" w:cs="Times New Roman"/>
          <w:b/>
          <w:bCs/>
          <w:sz w:val="28"/>
          <w:szCs w:val="28"/>
        </w:rPr>
        <w:t>процессе</w:t>
      </w:r>
      <w:proofErr w:type="gramEnd"/>
      <w:r w:rsidRPr="006B4BAC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</w:t>
      </w:r>
      <w:proofErr w:type="spellStart"/>
      <w:r w:rsidRPr="006B4BAC">
        <w:rPr>
          <w:rFonts w:ascii="Times New Roman" w:hAnsi="Times New Roman" w:cs="Times New Roman"/>
          <w:b/>
          <w:bCs/>
          <w:sz w:val="28"/>
          <w:szCs w:val="28"/>
        </w:rPr>
        <w:t>Покачи</w:t>
      </w:r>
      <w:proofErr w:type="spellEnd"/>
    </w:p>
    <w:p w:rsidR="006B4BAC" w:rsidRDefault="006B4BAC" w:rsidP="006B4BAC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6B4BAC">
      <w:pPr>
        <w:keepNext/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6B4B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В соответствии со статьей 152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 на основании статей 39 и 40 Устава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учитывая рекомендации по итогам депутатских слушаний по реестру расходных обязательств </w:t>
      </w:r>
      <w:r w:rsidR="006016FC">
        <w:rPr>
          <w:rFonts w:ascii="Times New Roman" w:hAnsi="Times New Roman" w:cs="Times New Roman"/>
          <w:sz w:val="28"/>
          <w:szCs w:val="28"/>
        </w:rPr>
        <w:t xml:space="preserve">от </w:t>
      </w:r>
      <w:r w:rsidRPr="006B4BAC">
        <w:rPr>
          <w:rFonts w:ascii="Times New Roman" w:hAnsi="Times New Roman" w:cs="Times New Roman"/>
          <w:sz w:val="28"/>
          <w:szCs w:val="28"/>
        </w:rPr>
        <w:t xml:space="preserve">16.10.2012 года, Дума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</w:p>
    <w:p w:rsidR="006B4BAC" w:rsidRPr="006B4BAC" w:rsidRDefault="006B4BAC" w:rsidP="006B4BAC">
      <w:pPr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6B4BAC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BA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B4BAC" w:rsidRPr="006B4BAC" w:rsidRDefault="006B4BAC" w:rsidP="006B4BAC">
      <w:pPr>
        <w:overflowPunct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BAC" w:rsidRPr="006B4BAC" w:rsidRDefault="006B4BAC" w:rsidP="006B4BAC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Утвердить Положение о бюджетном устройстве и бюджетном процессе в городе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B4BAC" w:rsidRPr="006B4BAC" w:rsidRDefault="006B4BAC" w:rsidP="006B4BAC">
      <w:pPr>
        <w:pStyle w:val="a7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Признать утратившими силу следующие муниципальные правовые акты:</w:t>
      </w:r>
    </w:p>
    <w:p w:rsidR="006B4BAC" w:rsidRPr="006B4BAC" w:rsidRDefault="006B4BAC" w:rsidP="006B4BAC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Положение о бюджетном устройстве и бюджетном процессе в городе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от 26.06.2008 № 76 (газета «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вестник» от 04.07.2008 № 26);</w:t>
      </w:r>
    </w:p>
    <w:p w:rsidR="006B4BAC" w:rsidRPr="006B4BAC" w:rsidRDefault="006B4BAC" w:rsidP="006B4BAC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Решение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от 02.04.2009 № 30 «О внесении изменений и дополнений в решение Думы города от 26.06.2008 № 76 «О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о бюджетном устройстве и бюджетном процессе в городе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» (газета «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вестник» от 10.04.2009 № 14);</w:t>
      </w:r>
    </w:p>
    <w:p w:rsidR="006B4BAC" w:rsidRPr="006B4BAC" w:rsidRDefault="006B4BAC" w:rsidP="006B4BAC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Решение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от 27.11.2009 № 140 «О внесении изменений и дополнений в решение Думы города от 26.06.2008 № 76  «О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о бюджетном устройстве и бюджетном процессе в городе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» (газета «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вестник» от 11.12.2009 № 50);</w:t>
      </w:r>
    </w:p>
    <w:p w:rsidR="006B4BAC" w:rsidRPr="006B4BAC" w:rsidRDefault="006B4BAC" w:rsidP="006B4BAC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Решение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от 22.10.2010 № 81 «О внесении изменений в решение Думы города от 26.06.2008 № 76 «О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о бюджетном устройстве и бюджетном процессе в городе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» (газета «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вестник» от 12.11.2010 № 44);</w:t>
      </w:r>
    </w:p>
    <w:p w:rsidR="006B4BAC" w:rsidRPr="006B4BAC" w:rsidRDefault="006B4BAC" w:rsidP="006B4BAC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lastRenderedPageBreak/>
        <w:t xml:space="preserve">Решение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от 21.11.2011 № 79 «О внесении изменений в решение Думы города от 26.06.2008 № 76 «О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о бюджетном устройстве и бюджетном процессе в городе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» (газета «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вестник» от 25.11.2011 № 46);</w:t>
      </w:r>
    </w:p>
    <w:p w:rsidR="006B4BAC" w:rsidRPr="006B4BAC" w:rsidRDefault="006B4BAC" w:rsidP="006B4BAC">
      <w:pPr>
        <w:pStyle w:val="a7"/>
        <w:numPr>
          <w:ilvl w:val="0"/>
          <w:numId w:val="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Решение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от 29.02.2012 № 7 «О внесении изменений в решение Думы города от 26.06.2008 № 76 «О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о бюджетном устройстве и бюджетном процессе в городе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» (газета «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вестник» от 07.03.2012 № 10).</w:t>
      </w:r>
    </w:p>
    <w:p w:rsidR="006B4BAC" w:rsidRPr="006B4BAC" w:rsidRDefault="006B4BAC" w:rsidP="0089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Покачевский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FC55C7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890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опубликования.</w:t>
      </w:r>
    </w:p>
    <w:p w:rsidR="006B4BAC" w:rsidRPr="006B4BAC" w:rsidRDefault="006B4BAC" w:rsidP="0089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          5.  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по бюджету, налогам и финансовым вопросам (</w:t>
      </w:r>
      <w:r w:rsidR="00890F8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Голованев</w:t>
      </w:r>
      <w:proofErr w:type="spellEnd"/>
      <w:r w:rsidR="00890F81">
        <w:rPr>
          <w:rFonts w:ascii="Times New Roman" w:hAnsi="Times New Roman" w:cs="Times New Roman"/>
          <w:sz w:val="28"/>
          <w:szCs w:val="28"/>
        </w:rPr>
        <w:t xml:space="preserve"> А.С.</w:t>
      </w:r>
      <w:r w:rsidRPr="006B4BAC">
        <w:rPr>
          <w:rFonts w:ascii="Times New Roman" w:hAnsi="Times New Roman" w:cs="Times New Roman"/>
          <w:sz w:val="28"/>
          <w:szCs w:val="28"/>
        </w:rPr>
        <w:t>).</w:t>
      </w:r>
    </w:p>
    <w:p w:rsidR="006B4BAC" w:rsidRPr="006B4BAC" w:rsidRDefault="006B4BAC" w:rsidP="00890F81">
      <w:pPr>
        <w:pStyle w:val="a7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890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792"/>
      </w:tblGrid>
      <w:tr w:rsidR="00890F81" w:rsidRPr="00890F81" w:rsidTr="00687067">
        <w:tc>
          <w:tcPr>
            <w:tcW w:w="5211" w:type="dxa"/>
          </w:tcPr>
          <w:p w:rsidR="00890F81" w:rsidRPr="00890F81" w:rsidRDefault="00890F81" w:rsidP="00890F8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0F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города </w:t>
            </w:r>
            <w:proofErr w:type="spellStart"/>
            <w:r w:rsidRPr="00890F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Покачи</w:t>
            </w:r>
            <w:proofErr w:type="spellEnd"/>
            <w:r w:rsidRPr="00890F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90F81" w:rsidRPr="00890F81" w:rsidRDefault="00890F81" w:rsidP="00890F8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0F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Р.З. </w:t>
            </w:r>
            <w:proofErr w:type="spellStart"/>
            <w:r w:rsidRPr="00890F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Халиуллин</w:t>
            </w:r>
            <w:proofErr w:type="spellEnd"/>
            <w:r w:rsidRPr="00890F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90F81" w:rsidRPr="00890F81" w:rsidRDefault="00890F81" w:rsidP="00890F8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90F81" w:rsidRPr="00890F81" w:rsidRDefault="00890F81" w:rsidP="00890F8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Pr="00890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</w:p>
        </w:tc>
        <w:tc>
          <w:tcPr>
            <w:tcW w:w="3792" w:type="dxa"/>
          </w:tcPr>
          <w:p w:rsidR="00890F81" w:rsidRPr="00890F81" w:rsidRDefault="00890F81" w:rsidP="00890F8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F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Председатель Думы города </w:t>
            </w:r>
          </w:p>
          <w:p w:rsidR="00890F81" w:rsidRPr="00890F81" w:rsidRDefault="00890F81" w:rsidP="00890F8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0F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Н.В. Борисова </w:t>
            </w:r>
          </w:p>
          <w:p w:rsidR="00890F81" w:rsidRPr="00890F81" w:rsidRDefault="00890F81" w:rsidP="00890F8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90F81" w:rsidRPr="00890F81" w:rsidRDefault="00890F81" w:rsidP="00890F81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</w:t>
            </w:r>
            <w:r w:rsidRPr="00890F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</w:t>
            </w:r>
          </w:p>
        </w:tc>
      </w:tr>
    </w:tbl>
    <w:p w:rsidR="006B4BAC" w:rsidRPr="006B4BAC" w:rsidRDefault="006B4BAC" w:rsidP="00890F81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890F81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890F81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890F81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890F81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890F81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890F81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6B4BAC" w:rsidRPr="006B4BAC" w:rsidRDefault="006B4BAC" w:rsidP="006B4BAC">
      <w:pPr>
        <w:pStyle w:val="ac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ab/>
      </w:r>
      <w:r w:rsidRPr="006B4B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Приложение </w:t>
      </w:r>
    </w:p>
    <w:p w:rsidR="006B4BAC" w:rsidRP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B4B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Думы города </w:t>
      </w:r>
      <w:proofErr w:type="spellStart"/>
      <w:r w:rsidRPr="006B4B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Покачи</w:t>
      </w:r>
      <w:proofErr w:type="spellEnd"/>
    </w:p>
    <w:p w:rsidR="006B4BAC" w:rsidRPr="006B4BAC" w:rsidRDefault="00C80EEC" w:rsidP="00C80EEC">
      <w:pPr>
        <w:pStyle w:val="ac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bookmarkStart w:id="0" w:name="_GoBack"/>
      <w:bookmarkEnd w:id="0"/>
      <w:r w:rsidR="006B4BAC" w:rsidRPr="006B4B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22.02.2013</w:t>
      </w:r>
      <w:r w:rsidR="006B4BAC" w:rsidRPr="006B4B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6B4B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6B4BAC" w:rsidRPr="006B4BA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3</w:t>
      </w:r>
    </w:p>
    <w:p w:rsidR="006B4BAC" w:rsidRDefault="006B4BAC" w:rsidP="006B4BAC">
      <w:pPr>
        <w:pStyle w:val="ac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766103" w:rsidRPr="006B4BAC" w:rsidRDefault="00766103" w:rsidP="006B4BAC">
      <w:pPr>
        <w:pStyle w:val="ac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766103" w:rsidRDefault="006B4BAC" w:rsidP="006B4B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Положение о бюджетном устройстве и бюджетном процессе </w:t>
      </w:r>
    </w:p>
    <w:p w:rsidR="006B4BAC" w:rsidRPr="006B4BAC" w:rsidRDefault="006B4BAC" w:rsidP="006B4B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</w:p>
    <w:p w:rsidR="00FC55C7" w:rsidRDefault="00FC55C7" w:rsidP="0076610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6B4BA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1. Проект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(далее по тексту также -  проект решения о бюджете или Проект бюджета) составляется и утверждается сроком на три года (очередной финансовый год и плановый период).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2. Внесение проекта решения о бюджете на очередной финансовый год и плановый период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осуществляется главой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3. Составление проекта решения о бюджете на очередной финансовый год и плановый период осуществляется администрацией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. Органом, составляющим бюджет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является структурное подразделение администрации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соответствии со структурой администрации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к функциям которого относится составление проекта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4. Органом, исполняющим бюджет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являются структурные подразделения администрации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 в соответствии со структурой администрации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в функциях которых предусмотрено исполнение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5. Представление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 проекта решения о внесении изменений в решение о бюджете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- это действия структурных подразделений администрации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предшествующие внесению соответствующего проекта решения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6B4BAC">
        <w:rPr>
          <w:rFonts w:ascii="Times New Roman" w:hAnsi="Times New Roman" w:cs="Times New Roman"/>
          <w:b/>
          <w:sz w:val="28"/>
          <w:szCs w:val="28"/>
        </w:rPr>
        <w:t xml:space="preserve">Внесение проекта решения о бюджете города </w:t>
      </w:r>
      <w:proofErr w:type="spellStart"/>
      <w:r w:rsidRPr="006B4BAC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b/>
          <w:sz w:val="28"/>
          <w:szCs w:val="28"/>
        </w:rPr>
        <w:t xml:space="preserve"> на рассмотрение Думы города </w:t>
      </w:r>
      <w:proofErr w:type="spellStart"/>
      <w:r w:rsidRPr="006B4BAC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1. Администрация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вносит проект решения о бюджете на рассмотрение и утверждение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не позднее 5 ноября текущего года.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6"/>
      <w:bookmarkEnd w:id="1"/>
      <w:r w:rsidRPr="006B4BAC">
        <w:rPr>
          <w:rFonts w:ascii="Times New Roman" w:hAnsi="Times New Roman" w:cs="Times New Roman"/>
          <w:sz w:val="28"/>
          <w:szCs w:val="28"/>
        </w:rPr>
        <w:t>2. Текстовая часть и приложения к проекту решения о бюджете должны содержать следующие показатели: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1) основные характеристики бюджета, к которым относятся общий объем доходов бюджета (в том числе без учета утвержденного объема безвозмездных поступлений и (или) поступлений налоговых доходов по дополнительным нормативам отчислений), общий объем расходов, дефицит (профицит) бюджета (текстовая часть решения) на очередной финансовый год и плановый период;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распределение доходов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по видам (группа, подгруппа, статья) классификации </w:t>
      </w:r>
      <w:r w:rsidRPr="006B4BAC">
        <w:rPr>
          <w:rFonts w:ascii="Times New Roman" w:hAnsi="Times New Roman" w:cs="Times New Roman"/>
          <w:sz w:val="28"/>
          <w:szCs w:val="28"/>
        </w:rPr>
        <w:lastRenderedPageBreak/>
        <w:t xml:space="preserve">доходов (приложение к решению «Доходы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год»):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3) распределение доходов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плановый период по видам (группам, подгруппам, статьям) классификации доходов (приложение к решению «Доходы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плановый период»);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4) перечень главных администраторов доходов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(приложение к решению «Администраторы доходов в бюджет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5) перечень главных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города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(приложение к решению «Администраторы источников финансирования дефицитов бюджетов»);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6) распределение бюджетных ассигнований по разделам, подразделам, целевым статьям и видам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ведомственной структуре расходов на очередной финансовый год (приложение «Расходы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7) распределение бюджетных ассигнований по разделам, подразделам, целевым статьям и видам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ведомственной структуре расходов на плановый период (приложение «Расходы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плановый период»);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8)  общий объем бюджетных ассигнований в размере: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а) направляемых на исполнение публичных нормативных обязательств на очередной финансовый год (текстовая часть решения, приложение к решению «Публичные нормативные обязательства на очередной финансовый год»);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б) направляемых на исполнение публичных нормативных обязательств на плановый период (текстовая часть решения, приложение к решению «Публичные нормативные обязательства на плановый период»);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в) муниципального дорожного фонда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(текстовая часть решения);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9) объем межбюджетных трансфертов, получаемых из других бюджетов бюджетной системы Российской Федерации в очередном финансовом году (приложение к решению «Объем межбюджетных трансфертов, получаемых из других бюджетов на очередной финансовый год»);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10) объем межбюджетных трансфертов, получаемых из других бюджетов бюджетной системы Российской Федерации на плановый период (приложение к решению «Объем межбюджетных трансфертов, получаемых из других бюджетов на плановый период»);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11) источники финансирования дефицита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(приложение «Источники </w:t>
      </w:r>
      <w:r w:rsidRPr="006B4BAC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дефицита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12) источники финансирования дефицита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плановый период (приложение «Источники финансирования дефицита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плановый период»);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13) верхний предел муниципального внутреннего долга по состоянию на 1 января года, следующего за очередным финансовым годом, с указанием, в том числе, верхнего предела долга по муниципальным гарантиям (текстовая часть решения, приложение «Структура муниципального долга на очередной финансовый год»);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14) верхний предел муниципального внутреннего долга по состоянию на 1 января года, следующего за каждым годом планового периода, с указанием, в том числе, верхнего предела долга по муниципальным гарантиям (текстовая часть решения, приложение «Структура муниципального долга на плановый период»);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15) случаи, порядок и размеры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а также объем таких субсидий в очередном финансовом году и в плановом периоде (текстовая часть решения);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16) перечень целевых программ с указанием планируемых размеров финансирования на очередной финансовый год (приложение к решению «Объемы финансирования целевых программ на очередной финансовый год»);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17) перечень  целевых программ с указанием планируемых размеров финансирования на плановый период (приложение к решению «Объемы финансирования целевых программ на плановый период»);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18) программа внутренних заимствований, предусмотренных на очередной финансовый год (приложение к решению «Программа внутренних заимствований на очередной финансовый год»);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19) программа внутренних заимствований, предусмотренных на плановый период (приложение к решению «Программа внутренних заимствований на плановый период»);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20) программа предоставления муниципальных гарантий на очередной финансовый год и плановый период (приложение к решению «Программа предоставления муниципальных гарантий на очередной финансовый год и плановый период»);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21) право на использование остатков средств местного бюджета на начало очередного финансового года, направляемых на покрытие временных кассовых разрывов, возникающих в процессе исполнения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(текстовая часть решения);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22) определение уполномоченного органа по информационному взаимодействию с органами федерального казначейства (текстовая часть решения);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lastRenderedPageBreak/>
        <w:t>23) определение порядка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(или) в сводной бюджетной росписи (текстовая часть решения);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24) определение статей расходов, подлежащих финансированию в первоочередном порядке, в случае неисполнения доходной части бюджета (текстовая часть решения);</w:t>
      </w:r>
    </w:p>
    <w:p w:rsidR="006B4BAC" w:rsidRPr="006B4BAC" w:rsidRDefault="006B4BAC" w:rsidP="0076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25) объем условно утверждаемых  расходов, не распределенных в плановом периоде по разделам, подразделам, целевым статьям и видам расходов в ведомственной структуре расходов бюджета. 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 w:rsidRPr="006B4BAC">
        <w:rPr>
          <w:rFonts w:ascii="Times New Roman" w:hAnsi="Times New Roman" w:cs="Times New Roman"/>
          <w:sz w:val="28"/>
          <w:szCs w:val="28"/>
        </w:rPr>
        <w:t xml:space="preserve">3. Одновременно с проектом решения о бюджете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1) основные направления бюджетной,  налоговой и долговой политики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предварительные итоги социально-экономического развития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за текущий финансовый год, прогноз социально-экономического развития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3) пояснительная записка к проекту бюджета;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, финансирование которых предполагается в очередном финансовом году;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5) оценка ожидаемого исполнения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6) предложенные Думой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проекты бюджетных смет данных органов, представляемые в случае возникновения разногласий с финансовым органом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отношении указанных бюджетных смет;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BAC">
        <w:rPr>
          <w:rFonts w:ascii="Times New Roman" w:hAnsi="Times New Roman" w:cs="Times New Roman"/>
          <w:sz w:val="28"/>
          <w:szCs w:val="28"/>
        </w:rPr>
        <w:t xml:space="preserve">7) перечень муниципальных правовых актов (статей, пунктов), действие которых отменяется или приостанавливается на очередной финансовый год в связи с тем, что бюджетом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не предусмотрены средства на их реализацию, при наличии в данном перечне решений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- проекты решений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об отмене или приостановлении решений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(статей, пунктов);</w:t>
      </w:r>
      <w:proofErr w:type="gramEnd"/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8) перечень муниципальных программ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, отраженных в проекте решения о бюджете, с указанием наименования муниципальных программ, муниципальных правовых актов, утверждающих программу и координатора программы;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9) перечень мероприятий, требующих капитальных вложений в очередном финансовом году;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10) информация об условиях, принципах и исходных данных, применяемых органом, составляющим бюджет при прогнозировании величины доходов по группам, подгруппам и статьям бюджетной классификации доходов;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lastRenderedPageBreak/>
        <w:t>11) информация об условиях, принципах и исходных данных, применяемых органом, составляющим бюджет, при определении плановой величины расходов по разделам, подразделам, целевым статьям и видам расходов бюджетной классификации расходов.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Статья 3. </w:t>
      </w:r>
      <w:r w:rsidRPr="006B4BAC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и утверждения проекта решения о бюджете города </w:t>
      </w:r>
      <w:proofErr w:type="spellStart"/>
      <w:r w:rsidRPr="006B4BAC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1. В течение суток со дня внесения Проекта бюджета в Думу города 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Председателем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принимается одно из решений: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1) о принятии к рассмотрению Думой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Проекта бюджета;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о возвращении Проекта бюджета на доработку в администрацию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в случае выявления несоответствия представленных документов требованиям </w:t>
      </w:r>
      <w:hyperlink w:anchor="Par86" w:history="1">
        <w:r w:rsidRPr="006B4BAC">
          <w:rPr>
            <w:rFonts w:ascii="Times New Roman" w:hAnsi="Times New Roman" w:cs="Times New Roman"/>
            <w:sz w:val="28"/>
            <w:szCs w:val="28"/>
          </w:rPr>
          <w:t>пунктам 2</w:t>
        </w:r>
      </w:hyperlink>
      <w:r w:rsidRPr="006B4BA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2" w:history="1">
        <w:r w:rsidRPr="006B4BAC">
          <w:rPr>
            <w:rFonts w:ascii="Times New Roman" w:hAnsi="Times New Roman" w:cs="Times New Roman"/>
            <w:sz w:val="28"/>
            <w:szCs w:val="28"/>
          </w:rPr>
          <w:t>3 статьи 2</w:t>
        </w:r>
      </w:hyperlink>
      <w:r w:rsidRPr="006B4BA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2. Проект бюджета, возвращенный на доработку, должен быть рассмотрен администрацией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и повторно внесен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получения копии распоряжения Председателя Думы города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 возвращении Проекта бюджета на доработку в администрацию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3. В день принятия решения о принятии к рассмотрению Думой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Проекта бюджета, Председатель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назначает дату проведения публичных слушаний по Проекту бюджета.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4. Распоряжение Председателя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 принятии к рассмотрению Проекта бюджета и об определении даты проведения публичных слушаний направляется Главе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и опубликовывается  в соответствии с нормами Устава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 xml:space="preserve">В течение суток с момента принятия решения о принятии к рассмотрению Думой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Проекта бюджета копии Проекта бюджета направляются Председателем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в аппарат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в постоянные комиссии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- для подготовки предложений, заключений и решений депутатам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- для внесения замечаний и предложений.</w:t>
      </w:r>
      <w:proofErr w:type="gramEnd"/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6. В течение 7 рабочих дней со дня направления копии Проекта бюджета лицам и органам, указанным в части 5 настоящей статьи, в постоянную комиссию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по бюджету, налогам и финансовым вопросам направляют: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1) депутаты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- замечания и предложения к Проекту бюджета;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постоянные комиссии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- решения по замечаниям и предложениям к Проекту бюджета.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3) контрольно-счетная палата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и аппарат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- соответствующие заключения по Проекту бюджета.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lastRenderedPageBreak/>
        <w:t xml:space="preserve">7. Предложения, замечания и решения к Проекту бюджета, вносимые депутатами и постоянными комиссиями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обобщаются и выносятся для обсуждения на публичные слушания.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Предложения, замечания и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обсуждаемые на публичных слушаниях, должны: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1) выноситься в отношении основных характеристик и иных показателей, которые в соответствии с настоящим решением содержатся в решении о бюджете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2) иметь текст конкретной нормы текстовой части проекта решения о бюджете или конкретного показателя, содержащегося в одном из предложений к проекту решения о бюджете, которые необходимо изменить;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3) иметь уточненную новую редакцию текста нормы или показателя, которые должны содержаться в решении о бюджете или в предложениях к нему после внесения соответствующих изменений в проект решения о бюджете;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4) иметь обоснования, по которым требуется внесение соответствующих изменений в проект решения о бюджете;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5) содержать принципы и исходные данные, применяемые лицом или органом, внесшим предложения или замечания по которым производился расчет показателя, если в соответствии с предложениями, замечаниями и решениями необходимо внести изменения в числовые показатели проекта решения о бюджете.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 xml:space="preserve">Проект решения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 бюджете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рассматривается постоянной комиссией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по бюджету, налогам и финансовым вопросам (далее по тексту также – комиссия по бюджету) на заседании этой комиссии в течение 15 рабочих дней со дня принятия Проекта бюджета к рассмотрению. </w:t>
      </w:r>
      <w:proofErr w:type="gramEnd"/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Проект бюджета рассматривается на заседании комиссии по бюджету последовательно: вначале текстовая часть решения, затем приложения. При рассмотрении текстовой части решения обсуждается каждый абзац проекта решения о бюджете. При обсуждении приложений к проекту решения о бюджете обсуждается каждый отдельно взятый показатель. Текстовая часть решения и показатели, содержащиеся в приложениях о бюджете, обсуждаются с учетом поступивших предложений и заключений. После обсуждения и принятия большинством голосов абзаца текстовой части или показателя на комиссии по бюджету обсуждение таких абзацев или показателя вновь может осуществляться, только если депутатам станут известны обстоятельства, о которых им не было известно при обсуждении. По результатам обсуждения Проекта бюджета большинством депутатов, присутствующих на заседании комиссии, принимается сводное решение о поправках к текстовой части Проекта бюджета и показателям.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9. Сводное решение комиссии по бюджету, принятое по итогам </w:t>
      </w:r>
      <w:r w:rsidRPr="006B4BAC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Проекта бюджета, оформляется сводной таблицей поправок с экономическим и (или) правовым обоснованием по каждой поправке. Сводная таблица поправок направляется в течение 1 рабочего дня со дня проведения заседания комиссии по бюджету в администрацию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10. В течение 5 рабочих дней со дня получения Сводной таблицы поправок администрация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рассматривает, принимает решение о согласии, несогласии или иной формулировке по каждой поправке и направляет свое Решение к Сводной таблице поправок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направления Решения к Сводной таблице поправок администрация и Дума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проводят обсуждения по каждому пункту Решения к Сводной таблице поправок, кроме пунктов, по которым администрацией принято решение о согласии, и подготавливается Окончательная таблица поправок, в которой по каждой поправке указывается окончательная формулировка поправки и решение администрации о согласии, несогласии или иной формулировке.</w:t>
      </w:r>
      <w:proofErr w:type="gramEnd"/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12. В течение 3-х рабочих дней со дня получения Окончательной таблицы поправок администрация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подготавливает Окончательный Проект бюджета и направляет его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13. Дума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утверждает решение о бюджете на очередной финансовый год и плановый период до 8 декабря текущего финансового года.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6B4BAC">
        <w:rPr>
          <w:rFonts w:ascii="Times New Roman" w:hAnsi="Times New Roman" w:cs="Times New Roman"/>
          <w:b/>
          <w:sz w:val="28"/>
          <w:szCs w:val="28"/>
        </w:rPr>
        <w:t xml:space="preserve">Внесение изменений в решение о бюджете города </w:t>
      </w:r>
      <w:proofErr w:type="spellStart"/>
      <w:r w:rsidRPr="006B4BAC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1. Финансовый орган разрабатывает и по поручению Главы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 представляет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 xml:space="preserve">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проекты решений о внесении изменений в решение о бюджете на текущий финансовый год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внесении изменений в бюджет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и материалы: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1) уточненное в соответствии с предлагаемым проектом решения муниципально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6B4BA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) задание(я);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2) пояснительная записка с обоснованием предлагаемых изменений в решение о бюджете, которая должна содержать нормативы, критерии, другие данные, применяемые органом, составляющим бюджет для определения величины доходов и расходов, которые изменяются в соответствии с внесенным проектом решения.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2. Проект решения о внесении изменений в решение о бюджете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вносит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глава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в соответствии с порядком, установленным решением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Pr="006B4BAC">
        <w:rPr>
          <w:rFonts w:ascii="Times New Roman" w:hAnsi="Times New Roman" w:cs="Times New Roman"/>
          <w:b/>
          <w:sz w:val="28"/>
          <w:szCs w:val="28"/>
        </w:rPr>
        <w:t xml:space="preserve">Порядок исполнения бюджета города </w:t>
      </w:r>
      <w:proofErr w:type="spellStart"/>
      <w:r w:rsidRPr="006B4BAC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5"/>
      <w:bookmarkEnd w:id="3"/>
      <w:r w:rsidRPr="006B4BAC">
        <w:rPr>
          <w:rFonts w:ascii="Times New Roman" w:hAnsi="Times New Roman" w:cs="Times New Roman"/>
          <w:sz w:val="28"/>
          <w:szCs w:val="28"/>
        </w:rPr>
        <w:t xml:space="preserve">1. Отчет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полугодие, девять месяцев текущего финансового года (далее по тексту Отчет за квартал) утверждается постановлением администрации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9" w:history="1">
        <w:r w:rsidRPr="006B4BA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B4BAC">
        <w:rPr>
          <w:rFonts w:ascii="Times New Roman" w:hAnsi="Times New Roman" w:cs="Times New Roman"/>
          <w:sz w:val="28"/>
          <w:szCs w:val="28"/>
        </w:rPr>
        <w:t xml:space="preserve"> Российской Федерации и направляется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течение двух месяцев, следующих за отчетным кварталом.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6"/>
      <w:bookmarkEnd w:id="4"/>
      <w:r w:rsidRPr="006B4BA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 xml:space="preserve">Одновременно с Отчетом за квартал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предоставляется отчетность, установленная Министерством Финансов Российской Федерации, финансовым органом Ханты-Мансийского автономного округа - Югры и финансовым органом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для формирования получателями бюджетных средств, главными администраторами доходов и главными администраторами источников финансирования дефицита бюджета в составе квартальной отчетности, по каждому получателю бюджетных средств, главному администратору доходов бюджета и главному администратору источников финансирования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дефицита бюджета в отдельности.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3. Отчетность, сформированная получателями бюджетных средств, главными администраторами дохода и главными администраторами источников финансирования дефицита бюджета в составе квартальной отчетности должна соответствовать следующим требованиям: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BAC">
        <w:rPr>
          <w:rFonts w:ascii="Times New Roman" w:hAnsi="Times New Roman" w:cs="Times New Roman"/>
          <w:sz w:val="28"/>
          <w:szCs w:val="28"/>
        </w:rPr>
        <w:t xml:space="preserve">1) отчетность, сформированная в табличной форме, заполняется в соответствии с требованиями, установленными Министерством Финансов Российской Федерации, финансовым органом Ханты-Мансийского автономного округа - Югры и финансовым органом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к заполнению соответствующих форм бюджетной отчетности получателей бюджетных средств, главных администраторов доходов бюджета и главных администраторов источников финансирования дефицита бюджета.</w:t>
      </w:r>
      <w:proofErr w:type="gramEnd"/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текстовая часть отчетности предоставляется в объеме, полностью раскрывающем отчетность по каждой табличной форме в соответствии с требованиями, установленными Министерством Финансов Российской Федерации, финансовым органом Ханты-Мансийского автономного округа - Югры и финансовым органом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3) в текстовой части отчетности в обязательном порядке должно содержаться подробное описание причин, по которым запланированные на отчетный период показатели не были выполнены в отчетном периоде, в том числе, с приложением аналитического обоснования этих причин.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4. Представленная в соответствии с </w:t>
      </w:r>
      <w:hyperlink w:anchor="Par185" w:history="1">
        <w:r w:rsidRPr="006B4BA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6B4BA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6" w:history="1">
        <w:r w:rsidRPr="006B4BA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B4BAC">
        <w:rPr>
          <w:rFonts w:ascii="Times New Roman" w:hAnsi="Times New Roman" w:cs="Times New Roman"/>
          <w:sz w:val="28"/>
          <w:szCs w:val="28"/>
        </w:rPr>
        <w:t xml:space="preserve"> настоящей статьи аналитическая информация направляется Председателем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. Контрольно-счетной палатой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осуществляется проверка данной информации в соответствии с методиками проверки, </w:t>
      </w:r>
      <w:r w:rsidRPr="006B4BA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утвержденными Председателем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. По итогам рассмотрения отчета и представленной информации контрольно-счетной палатой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подготавливается справка, в которой обосновываются предложения принять решения в соответствии с </w:t>
      </w:r>
      <w:hyperlink w:anchor="Par201" w:history="1">
        <w:r w:rsidRPr="006B4BAC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6B4BAC">
        <w:rPr>
          <w:rFonts w:ascii="Times New Roman" w:hAnsi="Times New Roman" w:cs="Times New Roman"/>
          <w:sz w:val="28"/>
          <w:szCs w:val="28"/>
        </w:rPr>
        <w:t xml:space="preserve"> настоящей статьи. Справка готовится в течение 10 рабочих дней со дня получения отчета об исполнении бюджета за квартал, полугодие и девять месяцев.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1"/>
      <w:bookmarkEnd w:id="5"/>
      <w:r w:rsidRPr="006B4BAC">
        <w:rPr>
          <w:rFonts w:ascii="Times New Roman" w:hAnsi="Times New Roman" w:cs="Times New Roman"/>
          <w:sz w:val="28"/>
          <w:szCs w:val="28"/>
        </w:rPr>
        <w:t xml:space="preserve">5. По итогам рассмотрения Отчета за квартал и документов, указанных в </w:t>
      </w:r>
      <w:hyperlink w:anchor="Par186" w:history="1">
        <w:r w:rsidRPr="006B4BA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B4BAC">
        <w:rPr>
          <w:rFonts w:ascii="Times New Roman" w:hAnsi="Times New Roman" w:cs="Times New Roman"/>
          <w:sz w:val="28"/>
          <w:szCs w:val="28"/>
        </w:rPr>
        <w:t xml:space="preserve"> настоящей статьи, Дума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принимает следующее решение (решения):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1) о необходимости проведения проверочных мероприятий по отдельным вопросам, путем включения соответствующих мероприятий в план работы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о необходимости проведения проверочных мероприятий по отдельным вопросам путем включения соответствующих мероприятий в план работы контрольно-счетной палаты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3) о направлении депутатского запроса соответствующим лицам по поводу отдельных вопросов, возникших при рассмотрении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4) о принятии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6B4BAC">
        <w:rPr>
          <w:rFonts w:ascii="Times New Roman" w:hAnsi="Times New Roman" w:cs="Times New Roman"/>
          <w:b/>
          <w:sz w:val="28"/>
          <w:szCs w:val="28"/>
        </w:rPr>
        <w:t xml:space="preserve">Осуществление внешней проверки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1. Внешняя проверка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осуществляется контрольно-счетной палатой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(далее по тексту также - счетная палата).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2. Задачами внешней проверки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за отчетный финансовый год являются: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1) установление степени полноты и достоверности показателей представленной бюджетной отчетности, а также представленных в составе проекта решения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документов и материалов;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установление соответствия фактического исполнения бюджета его плановым назначениям, установленным решениями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3. Заключение на годовой отчет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(далее по тексту - заключение) оформляется на основании данных внешней проверки годовой бюджетной отчетности - главных администраторов бюджетных средств и представляется одновременно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и администрацию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4. Внешняя проверка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и оформление заключения осуществляются в срок, не превышающий один месяц с момента предоставления администрацией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lastRenderedPageBreak/>
        <w:t xml:space="preserve">5. Администрация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срок не позднее 1 апреля года, следующего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, представляет в контрольно-счетную палату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1) отчет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за отчетный год;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сводную бюджетную отчетность главных администраторов бюджетных средств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Проект решения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об исполнении бюджета, предоставляемый в контрольно-счетную палату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для внешней проверки, должен содержать все приложения в соответствии с </w:t>
      </w:r>
      <w:r w:rsidR="00031112">
        <w:rPr>
          <w:rFonts w:ascii="Times New Roman" w:hAnsi="Times New Roman" w:cs="Times New Roman"/>
          <w:sz w:val="28"/>
          <w:szCs w:val="28"/>
        </w:rPr>
        <w:t>частью</w:t>
      </w:r>
      <w:r w:rsidRPr="00FC55C7">
        <w:rPr>
          <w:rFonts w:ascii="Times New Roman" w:hAnsi="Times New Roman" w:cs="Times New Roman"/>
          <w:sz w:val="28"/>
          <w:szCs w:val="28"/>
        </w:rPr>
        <w:t xml:space="preserve"> 2 статьи 7 настоящего Положения.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Бюджетная отчетность главных администраторов должна </w:t>
      </w:r>
      <w:r w:rsidRPr="00FC55C7">
        <w:rPr>
          <w:rFonts w:ascii="Times New Roman" w:hAnsi="Times New Roman" w:cs="Times New Roman"/>
          <w:sz w:val="28"/>
          <w:szCs w:val="28"/>
        </w:rPr>
        <w:t xml:space="preserve">содержать формы, установленные </w:t>
      </w:r>
      <w:r w:rsidR="00031112">
        <w:rPr>
          <w:rFonts w:ascii="Times New Roman" w:hAnsi="Times New Roman" w:cs="Times New Roman"/>
          <w:sz w:val="28"/>
          <w:szCs w:val="28"/>
        </w:rPr>
        <w:t>частью</w:t>
      </w:r>
      <w:r w:rsidRPr="00FC55C7">
        <w:rPr>
          <w:rFonts w:ascii="Times New Roman" w:hAnsi="Times New Roman" w:cs="Times New Roman"/>
          <w:sz w:val="28"/>
          <w:szCs w:val="28"/>
        </w:rPr>
        <w:t xml:space="preserve"> 9 настоящей статьи.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6. Контрольно-счетная палата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проводит проверку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за отчетный финансовый год и готовит заключение по указанному отчету на основании проверки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течение 30 дней после внесения администрацией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в контрольно-счетную палату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7. Внешняя проверка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включает в себя следующие взаимосвязанные действия: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1) проверку на выборочной основе достоверности данных бюджетной отчетности главных администраторов бюджетных средств на основании проверки данных регистров бюджетного учета;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проверку достоверности сведений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3) проверку соблюдения участниками бюджетного процесса действующего законодательства при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8. Предметом внешней проверки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1) исполнение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исполнение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по расходам;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3) исполнение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4) исполнение текстовых статей решения о бюджете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47"/>
      <w:bookmarkEnd w:id="6"/>
      <w:r w:rsidRPr="006B4BAC">
        <w:rPr>
          <w:rFonts w:ascii="Times New Roman" w:hAnsi="Times New Roman" w:cs="Times New Roman"/>
          <w:sz w:val="28"/>
          <w:szCs w:val="28"/>
        </w:rPr>
        <w:t xml:space="preserve">9. Для проведения внешней проверки бюджетной отчетности в контрольно-счетную палату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предоставляются следующие документы бюджетной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отчетности главных администраторов средств бюджета города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1) баланс главного администратора;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2) справка по консолидируемым расчетам;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3) справка по заключению счетов бюджетного учета отчетного финансового года;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4) отчет об исполнении бюджета главного распорядителя;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lastRenderedPageBreak/>
        <w:t>5) отчет об исполнении смет доходов и расходов по приносящей доход деятельности главного распорядителя;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6) отчет о финансовых результатах деятельности;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7) пояснительная записка;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8) разделительный ликвидационный баланс главного распорядителя, главного администратора доходов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главного администратора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10. В контрольно-счетную палату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одновременно с отчетом об исполнении бюджета за год предоставляются сведения о результатах проверок органами государственной власти бюджетной отчетности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за отчетный год и два года, предшествующих году, за который предоставляется бюджетная отчетность.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11. К отчету об исполнении бюджета предоставляются сведения о списанной дебиторской задолженности неплатежеспособных дебиторов.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12. Бюджетная отчетность предоставляется в контрольно-счетную палату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13. Проверка отчета об исполнении бюджета проводится контрольно-счетной палатой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соответствии с методиками, утвержденными Председателем контрольно-счетной палаты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14. По итогам проведенной внешней проверки составляется заключение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Заключение по внешней проверке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содержит следующие разделы: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1) вводная часть, в которой указываются: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а) цель внешней проверки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б) нормативно-правовая база, являющаяся основанием для осуществления внешней проверки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в) предмет, метод, объекты внешней проверки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г) данные о соблюдении главными администраторами бюджетных средств порядка представления в контрольно-счетную палату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бюджетной отчетности за отчетный год для осуществления внешней проверки.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2) описательная часть, в которой содержатся сведения: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а) о соблюдении бюджетного законодательства при исполнении доходов и расходов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б) о выявленных отклонениях от показателей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по разделам, подразделам функциональной классификации и основных причинах отклонений;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в) о соответствии дефицита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критериям </w:t>
      </w:r>
      <w:r w:rsidRPr="006B4BAC">
        <w:rPr>
          <w:rFonts w:ascii="Times New Roman" w:hAnsi="Times New Roman" w:cs="Times New Roman"/>
          <w:sz w:val="28"/>
          <w:szCs w:val="28"/>
        </w:rPr>
        <w:lastRenderedPageBreak/>
        <w:t>бюджетного законодательства;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г) о соблюдении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порядка расходования средств резервного фонда главы города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д) о соответствии бюджетному законодательству произведенных внутренних муниципальных заимствований;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е) о соблюдении бюджетного законодательства, решения о бюджете на отчетный финансовый год при предоставлении бюджетных кредитов юридическим лицам и о возврате юридическими лицами полученных бюджетных кредитов;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ж) о соблюдении бюджетного законодательства при реализации долгосрочных целевых программ;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з) другие выводы, касающиеся цели внешней проверки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3) резолютивная часть: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содержит вывод контрольно-счетной палаты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 достоверности бюджетной отчетности главных администраторов бюджетных средств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достоверности сведений, содержащихся в отчете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и соблюдении участниками бюджетного процесса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и решения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 бюджете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при исполнении решения о бюджете.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4) приложения: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в приложения могут быть включены таблицы, графический материал, пояснительные записки, иные материалы, касающиеся цели внешней проверки или являющиеся доказательствами того, на чем контрольно-счетная палата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основывает свои выводы о предмете внешней проверки отчета об исполнении бюджета. Состав и количество приложений не регламентируется.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Pr="006B4BAC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представления, рассмотрения и утверждения Думой города </w:t>
      </w:r>
      <w:proofErr w:type="spellStart"/>
      <w:r w:rsidRPr="006B4BAC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b/>
          <w:sz w:val="28"/>
          <w:szCs w:val="28"/>
        </w:rPr>
        <w:t xml:space="preserve"> годового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b/>
          <w:sz w:val="28"/>
          <w:szCs w:val="28"/>
        </w:rPr>
        <w:t>Покачи</w:t>
      </w:r>
      <w:proofErr w:type="spellEnd"/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1. Проект решения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об утверждении отчета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вносится администрацией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не позднее 1 мая текущего года.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00"/>
      <w:bookmarkEnd w:id="7"/>
      <w:r w:rsidRPr="006B4BAC">
        <w:rPr>
          <w:rFonts w:ascii="Times New Roman" w:hAnsi="Times New Roman" w:cs="Times New Roman"/>
          <w:sz w:val="28"/>
          <w:szCs w:val="28"/>
        </w:rPr>
        <w:t xml:space="preserve">2. К проекту решения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прилагаются отдельные приложения, содержащие следующие показатели: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1) доходы бюджета по кодам видов доходов, подвидов доходов, </w:t>
      </w:r>
      <w:hyperlink r:id="rId10" w:history="1">
        <w:r w:rsidRPr="006B4BAC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6B4BAC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государственного управления, относящихся к доходам бюджета;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2) расходы бюджета по ведомственной структуре расходов;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3) источники финансирования дефицита бюджета по кодам групп, подгрупп, статей, видам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дефицитов бюджета </w:t>
      </w:r>
      <w:hyperlink r:id="rId11" w:history="1">
        <w:r w:rsidRPr="006B4BAC">
          <w:rPr>
            <w:rFonts w:ascii="Times New Roman" w:hAnsi="Times New Roman" w:cs="Times New Roman"/>
            <w:sz w:val="28"/>
            <w:szCs w:val="28"/>
          </w:rPr>
          <w:t>классификации</w:t>
        </w:r>
      </w:hyperlink>
      <w:r w:rsidRPr="006B4BAC"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государственного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</w:t>
      </w:r>
      <w:r w:rsidRPr="006B4BAC">
        <w:rPr>
          <w:rFonts w:ascii="Times New Roman" w:hAnsi="Times New Roman" w:cs="Times New Roman"/>
          <w:sz w:val="28"/>
          <w:szCs w:val="28"/>
        </w:rPr>
        <w:lastRenderedPageBreak/>
        <w:t>управления, относящихся к источникам финансирования дефицитов бюджетов.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3. Одновременно с проектом решения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Думу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1) итоги социально-экономического развития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информация о расходовании средств резервного фонда администрации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3) информация о предоставлении и погашении бюджетных кредитов;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4) информация о предоставлении муниципальных гарантий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5) информация о муниципальных внутренних заимствованиях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по видам заимствований;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6) информация о состоянии муниципального внутреннего долга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 первый и последний день отчетного финансового года.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4. Дума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рассматривает проект решения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 со дня его внесения, и принимает решение о принятии или отклонении проекта решения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В случае отклонения Думой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проекта решения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оно возвращается для устранения фактов неполного отражения данных и повторного представления и рассмотрения.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5. Принятое Думой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решение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направляется Главе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Решение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об исполнении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Статья 8. </w:t>
      </w:r>
      <w:r w:rsidRPr="006B4BAC">
        <w:rPr>
          <w:rFonts w:ascii="Times New Roman" w:hAnsi="Times New Roman" w:cs="Times New Roman"/>
          <w:b/>
          <w:sz w:val="28"/>
          <w:szCs w:val="28"/>
        </w:rPr>
        <w:t>Критерии оценки деятельности органа, исполняющего бюджет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1. Деятельность органа, исполняющего бюджет, оценивается как «соответствующая требованиям действующего бюджетного законодательства» или «не соответствующая требованиям действующего бюджетного законодательства».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2. Деятельность органа, исполняющего бюджет, оценивается как «не соответствующая действующему бюджетному законодательству» в следующих случаях: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1) санкционирование органом, исполняющим бюджет, оплаты денежных обязатель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>ерх утвержденных лимитов бюджетных обязательств;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2) отказ от предоставления или несвоевременное предоставление органом, исполняющим бюджет, отчетов и иных сведений, необходимых </w:t>
      </w:r>
      <w:r w:rsidRPr="006B4BAC">
        <w:rPr>
          <w:rFonts w:ascii="Times New Roman" w:hAnsi="Times New Roman" w:cs="Times New Roman"/>
          <w:sz w:val="28"/>
          <w:szCs w:val="28"/>
        </w:rPr>
        <w:lastRenderedPageBreak/>
        <w:t xml:space="preserve">для осуществления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исполнением бюджета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, в случае если это препятствовало принятию депутатами своевременных и обоснованных решений и осуществлению контроля за исполнением бюджета со стороны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>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3) предоставление органом, исполняющим бюджет, недостоверных сведений об исполнении бюджета, в случае, если это могло повлиять на принятие депутатами решения, основанного на недостоверных сведениях;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4) несвоевременное доведение уведомлений о бюджетных ассигнованиях и лимитах бюджетных обязательств до получателей бюджетных средств;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5) отказ от перечисления или несвоевременное перечисление бюджетных средств получателям бюджетных средств, а также перечисление средств получателям бюджетных средств в меньшем объеме, чем это предусмотрено уведомлением о бюджетных ассигнованиях, в случае, если это привело к образованию просроченной кредиторской задолженности по расходам, которые в соответствии с решением о бюджете должны финансироваться в полном объеме, а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в случае если не было исполнено в полном объеме решение Думы города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о бюджете в части привлечения средств из источников финансирования дефицита бюджета, при условии, что объем доходов бюджета по итогам исполнения бюджета позволял привлечь средства из источников финансирования дефицита бюджета в объеме большем, чем было привлечено средств;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>6) несоответствие сводной бюджетной росписи расходам, утвержденным решением о бюджете, за исключением случаев, при которых орган, исполняющий бюджет, вправе вносить изменения в сводную бюджетную роспись без внесения изменений в решение о бюджете;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7) несоответствие уведомлений о бюджетных ассигнованиях и лимитах бюджетных </w:t>
      </w:r>
      <w:proofErr w:type="gramStart"/>
      <w:r w:rsidRPr="006B4BAC">
        <w:rPr>
          <w:rFonts w:ascii="Times New Roman" w:hAnsi="Times New Roman" w:cs="Times New Roman"/>
          <w:sz w:val="28"/>
          <w:szCs w:val="28"/>
        </w:rPr>
        <w:t>обязательств главных распорядителей средств бюджета города</w:t>
      </w:r>
      <w:proofErr w:type="gramEnd"/>
      <w:r w:rsidRPr="006B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A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6B4BAC">
        <w:rPr>
          <w:rFonts w:ascii="Times New Roman" w:hAnsi="Times New Roman" w:cs="Times New Roman"/>
          <w:sz w:val="28"/>
          <w:szCs w:val="28"/>
        </w:rPr>
        <w:t xml:space="preserve"> бюджетной росписи;</w:t>
      </w:r>
    </w:p>
    <w:p w:rsidR="006B4BAC" w:rsidRPr="006B4BAC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AC">
        <w:rPr>
          <w:rFonts w:ascii="Times New Roman" w:hAnsi="Times New Roman" w:cs="Times New Roman"/>
          <w:sz w:val="28"/>
          <w:szCs w:val="28"/>
        </w:rPr>
        <w:t xml:space="preserve">8) отсутствие на отчетную дату утвержденных муниципальных правовых актов, предусмотренных Бюджетным </w:t>
      </w:r>
      <w:hyperlink r:id="rId12" w:history="1">
        <w:r w:rsidRPr="006B4BA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B4BA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B4BAC" w:rsidRPr="004D28ED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B4BAC" w:rsidRPr="004D28ED" w:rsidRDefault="006B4BAC" w:rsidP="00766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B4BAC" w:rsidRPr="004D28ED" w:rsidRDefault="006B4BAC" w:rsidP="00766103">
      <w:pPr>
        <w:spacing w:after="0" w:line="240" w:lineRule="auto"/>
        <w:rPr>
          <w:sz w:val="28"/>
          <w:szCs w:val="28"/>
        </w:rPr>
      </w:pPr>
    </w:p>
    <w:p w:rsidR="00FC1AE2" w:rsidRPr="00902183" w:rsidRDefault="00FC1AE2" w:rsidP="007661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C1AE2" w:rsidRPr="00902183" w:rsidSect="006016FC">
      <w:headerReference w:type="default" r:id="rId13"/>
      <w:footerReference w:type="default" r:id="rId14"/>
      <w:pgSz w:w="11906" w:h="16838"/>
      <w:pgMar w:top="567" w:right="1134" w:bottom="1134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6F" w:rsidRDefault="00E71D6F" w:rsidP="00356CF0">
      <w:pPr>
        <w:spacing w:after="0" w:line="240" w:lineRule="auto"/>
      </w:pPr>
      <w:r>
        <w:separator/>
      </w:r>
    </w:p>
  </w:endnote>
  <w:endnote w:type="continuationSeparator" w:id="0">
    <w:p w:rsidR="00E71D6F" w:rsidRDefault="00E71D6F" w:rsidP="0035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741518"/>
      <w:docPartObj>
        <w:docPartGallery w:val="Page Numbers (Bottom of Page)"/>
        <w:docPartUnique/>
      </w:docPartObj>
    </w:sdtPr>
    <w:sdtEndPr/>
    <w:sdtContent>
      <w:p w:rsidR="00FC55C7" w:rsidRDefault="00FC55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EEC">
          <w:rPr>
            <w:noProof/>
          </w:rPr>
          <w:t>3</w:t>
        </w:r>
        <w:r>
          <w:fldChar w:fldCharType="end"/>
        </w:r>
      </w:p>
    </w:sdtContent>
  </w:sdt>
  <w:p w:rsidR="00FC55C7" w:rsidRDefault="00FC55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6F" w:rsidRDefault="00E71D6F" w:rsidP="00356CF0">
      <w:pPr>
        <w:spacing w:after="0" w:line="240" w:lineRule="auto"/>
      </w:pPr>
      <w:r>
        <w:separator/>
      </w:r>
    </w:p>
  </w:footnote>
  <w:footnote w:type="continuationSeparator" w:id="0">
    <w:p w:rsidR="00E71D6F" w:rsidRDefault="00E71D6F" w:rsidP="0035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DE" w:rsidRDefault="006D5ADE" w:rsidP="00356CF0">
    <w:pPr>
      <w:pStyle w:val="3"/>
      <w:ind w:left="708"/>
      <w:jc w:val="right"/>
      <w:rPr>
        <w:b w:val="0"/>
        <w:sz w:val="24"/>
      </w:rPr>
    </w:pPr>
  </w:p>
  <w:p w:rsidR="00356CF0" w:rsidRDefault="00356CF0" w:rsidP="00356CF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A4A2C"/>
    <w:multiLevelType w:val="hybridMultilevel"/>
    <w:tmpl w:val="B4A223D2"/>
    <w:lvl w:ilvl="0" w:tplc="FB58281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B5BFF"/>
    <w:multiLevelType w:val="hybridMultilevel"/>
    <w:tmpl w:val="2436A856"/>
    <w:lvl w:ilvl="0" w:tplc="E3BA1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F55A36"/>
    <w:multiLevelType w:val="hybridMultilevel"/>
    <w:tmpl w:val="FE4A241C"/>
    <w:lvl w:ilvl="0" w:tplc="474A53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D3"/>
    <w:rsid w:val="00031112"/>
    <w:rsid w:val="001B329B"/>
    <w:rsid w:val="001D1117"/>
    <w:rsid w:val="00356CF0"/>
    <w:rsid w:val="005055D9"/>
    <w:rsid w:val="005912EF"/>
    <w:rsid w:val="00597F65"/>
    <w:rsid w:val="006016FC"/>
    <w:rsid w:val="00623AE8"/>
    <w:rsid w:val="006B4BAC"/>
    <w:rsid w:val="006D5ADE"/>
    <w:rsid w:val="00766103"/>
    <w:rsid w:val="0079414E"/>
    <w:rsid w:val="007A7BE5"/>
    <w:rsid w:val="00840191"/>
    <w:rsid w:val="0085787A"/>
    <w:rsid w:val="008707D3"/>
    <w:rsid w:val="00890F81"/>
    <w:rsid w:val="008D5A45"/>
    <w:rsid w:val="008F0A8A"/>
    <w:rsid w:val="00902183"/>
    <w:rsid w:val="009C709B"/>
    <w:rsid w:val="00B87B3B"/>
    <w:rsid w:val="00C80EEC"/>
    <w:rsid w:val="00D14C03"/>
    <w:rsid w:val="00DE16E3"/>
    <w:rsid w:val="00E71D6F"/>
    <w:rsid w:val="00EA2048"/>
    <w:rsid w:val="00F652B7"/>
    <w:rsid w:val="00FC1AE2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707D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07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D3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sid w:val="00870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870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07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A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CF0"/>
  </w:style>
  <w:style w:type="paragraph" w:styleId="aa">
    <w:name w:val="footer"/>
    <w:basedOn w:val="a"/>
    <w:link w:val="ab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CF0"/>
  </w:style>
  <w:style w:type="paragraph" w:styleId="ac">
    <w:name w:val="No Spacing"/>
    <w:uiPriority w:val="1"/>
    <w:qFormat/>
    <w:rsid w:val="006B4BAC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6B4B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707D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07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D3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sid w:val="00870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870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07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A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CF0"/>
  </w:style>
  <w:style w:type="paragraph" w:styleId="aa">
    <w:name w:val="footer"/>
    <w:basedOn w:val="a"/>
    <w:link w:val="ab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CF0"/>
  </w:style>
  <w:style w:type="paragraph" w:styleId="ac">
    <w:name w:val="No Spacing"/>
    <w:uiPriority w:val="1"/>
    <w:qFormat/>
    <w:rsid w:val="006B4BAC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6B4B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83EAB901EB5C7A4C5512E31A483FD1DE9F2939DE18224F0E4725A9ADz2w0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83EAB901EB5C7A4C5512E31A483FD1DE9F2835DA16224F0E4725A9AD20E5C970F6F5459AEBD815z4wF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83EAB901EB5C7A4C5512E31A483FD1DE9F2835DA16224F0E4725A9AD20E5C970F6F5459AEBD815z4wF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3EAB901EB5C7A4C5512E31A483FD1DE9F2939DE18224F0E4725A9AD20E5C970F6F5459AEDDE11z4w7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Фазлыева Айгуль Фанилевна</dc:creator>
  <cp:lastModifiedBy>Чурина Людмила Викторовна</cp:lastModifiedBy>
  <cp:revision>6</cp:revision>
  <cp:lastPrinted>2013-01-29T03:57:00Z</cp:lastPrinted>
  <dcterms:created xsi:type="dcterms:W3CDTF">2013-02-20T03:12:00Z</dcterms:created>
  <dcterms:modified xsi:type="dcterms:W3CDTF">2013-02-22T11:02:00Z</dcterms:modified>
</cp:coreProperties>
</file>